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39DEA" w14:textId="77777777" w:rsidR="000D1531" w:rsidRDefault="0044650A" w:rsidP="000D1531">
      <w:pPr>
        <w:jc w:val="center"/>
        <w:rPr>
          <w:rFonts w:ascii="Lato" w:hAnsi="Lato" w:cs="Segoe UI"/>
          <w:b/>
          <w:sz w:val="32"/>
        </w:rPr>
      </w:pPr>
      <w:r>
        <w:rPr>
          <w:rFonts w:ascii="Lato" w:hAnsi="Lato" w:cs="Segoe UI"/>
          <w:b/>
          <w:sz w:val="32"/>
        </w:rPr>
        <w:t>Mobilità:</w:t>
      </w:r>
      <w:r w:rsidR="000D1531">
        <w:rPr>
          <w:rFonts w:ascii="Lato" w:hAnsi="Lato" w:cs="Segoe UI"/>
          <w:b/>
          <w:sz w:val="32"/>
        </w:rPr>
        <w:t xml:space="preserve"> accesso universale e sostenibilità</w:t>
      </w:r>
      <w:r w:rsidR="00630FBE">
        <w:rPr>
          <w:rFonts w:ascii="Lato" w:hAnsi="Lato" w:cs="Segoe UI"/>
          <w:b/>
          <w:sz w:val="32"/>
        </w:rPr>
        <w:t>.</w:t>
      </w:r>
      <w:r>
        <w:rPr>
          <w:rFonts w:ascii="Lato" w:hAnsi="Lato" w:cs="Segoe UI"/>
          <w:b/>
          <w:sz w:val="32"/>
        </w:rPr>
        <w:t xml:space="preserve"> </w:t>
      </w:r>
    </w:p>
    <w:p w14:paraId="1613E9DD" w14:textId="2D0DE05E" w:rsidR="006B5C81" w:rsidRDefault="0044650A" w:rsidP="000D1531">
      <w:pPr>
        <w:jc w:val="center"/>
        <w:rPr>
          <w:rFonts w:ascii="Lato" w:hAnsi="Lato" w:cs="Segoe UI"/>
          <w:b/>
          <w:sz w:val="32"/>
        </w:rPr>
      </w:pPr>
      <w:r>
        <w:rPr>
          <w:rFonts w:ascii="Lato" w:hAnsi="Lato" w:cs="Segoe UI"/>
          <w:b/>
          <w:sz w:val="32"/>
        </w:rPr>
        <w:t>Ci vuole un piano (e i soldi).</w:t>
      </w:r>
    </w:p>
    <w:p w14:paraId="6F45B8BB" w14:textId="77777777" w:rsidR="00E95BC6" w:rsidRPr="00382FCF" w:rsidRDefault="00E95BC6" w:rsidP="001906C6">
      <w:pPr>
        <w:jc w:val="center"/>
        <w:rPr>
          <w:rFonts w:ascii="Lato" w:hAnsi="Lato" w:cs="Segoe UI"/>
          <w:b/>
          <w:i/>
          <w:sz w:val="32"/>
        </w:rPr>
      </w:pPr>
    </w:p>
    <w:p w14:paraId="31FEC3A1" w14:textId="02FCE027" w:rsidR="008667B7" w:rsidRDefault="000D1531" w:rsidP="008F6758">
      <w:pPr>
        <w:jc w:val="center"/>
        <w:rPr>
          <w:rFonts w:ascii="Lato" w:hAnsi="Lato" w:cs="Segoe UI"/>
          <w:i/>
          <w:sz w:val="28"/>
        </w:rPr>
      </w:pPr>
      <w:r>
        <w:rPr>
          <w:rFonts w:ascii="Lato" w:hAnsi="Lato" w:cs="Segoe UI"/>
          <w:i/>
          <w:sz w:val="28"/>
        </w:rPr>
        <w:t xml:space="preserve"> </w:t>
      </w:r>
      <w:r w:rsidR="0044650A">
        <w:rPr>
          <w:rFonts w:ascii="Lato" w:hAnsi="Lato" w:cs="Segoe UI"/>
          <w:i/>
          <w:sz w:val="28"/>
        </w:rPr>
        <w:t>Solo pianificazione, collaborazione e risorse economiche possono garantire il ra</w:t>
      </w:r>
      <w:r w:rsidR="00D96E77">
        <w:rPr>
          <w:rFonts w:ascii="Lato" w:hAnsi="Lato" w:cs="Segoe UI"/>
          <w:i/>
          <w:sz w:val="28"/>
        </w:rPr>
        <w:t>g</w:t>
      </w:r>
      <w:r w:rsidR="0044650A">
        <w:rPr>
          <w:rFonts w:ascii="Lato" w:hAnsi="Lato" w:cs="Segoe UI"/>
          <w:i/>
          <w:sz w:val="28"/>
        </w:rPr>
        <w:t>giungimento degli obiettivi di soste</w:t>
      </w:r>
      <w:r>
        <w:rPr>
          <w:rFonts w:ascii="Lato" w:hAnsi="Lato" w:cs="Segoe UI"/>
          <w:i/>
          <w:sz w:val="28"/>
        </w:rPr>
        <w:t>nibilità, accesso ed efficienza della mobilità.</w:t>
      </w:r>
      <w:r w:rsidR="0044650A">
        <w:rPr>
          <w:rFonts w:ascii="Lato" w:hAnsi="Lato" w:cs="Segoe UI"/>
          <w:i/>
          <w:sz w:val="28"/>
        </w:rPr>
        <w:t xml:space="preserve"> </w:t>
      </w:r>
    </w:p>
    <w:p w14:paraId="2DFAF44B" w14:textId="2040C8D5" w:rsidR="004E5DC8" w:rsidRPr="00382FCF" w:rsidRDefault="0044650A" w:rsidP="008F6758">
      <w:pPr>
        <w:jc w:val="center"/>
        <w:rPr>
          <w:rFonts w:ascii="Lato" w:hAnsi="Lato" w:cs="Segoe UI"/>
          <w:i/>
          <w:sz w:val="28"/>
        </w:rPr>
      </w:pPr>
      <w:r>
        <w:rPr>
          <w:rFonts w:ascii="Lato" w:hAnsi="Lato" w:cs="Segoe UI"/>
          <w:i/>
          <w:sz w:val="28"/>
        </w:rPr>
        <w:t xml:space="preserve">In primo piano a </w:t>
      </w:r>
      <w:proofErr w:type="spellStart"/>
      <w:r w:rsidR="00054F77" w:rsidRPr="00382FCF">
        <w:rPr>
          <w:rFonts w:ascii="Lato" w:hAnsi="Lato" w:cs="Segoe UI"/>
          <w:i/>
          <w:sz w:val="28"/>
        </w:rPr>
        <w:t>Next</w:t>
      </w:r>
      <w:proofErr w:type="spellEnd"/>
      <w:r w:rsidR="00054F77" w:rsidRPr="00382FCF">
        <w:rPr>
          <w:rFonts w:ascii="Lato" w:hAnsi="Lato" w:cs="Segoe UI"/>
          <w:i/>
          <w:sz w:val="28"/>
        </w:rPr>
        <w:t xml:space="preserve"> Generatio</w:t>
      </w:r>
      <w:r w:rsidR="009C5768" w:rsidRPr="00382FCF">
        <w:rPr>
          <w:rFonts w:ascii="Lato" w:hAnsi="Lato" w:cs="Segoe UI"/>
          <w:i/>
          <w:sz w:val="28"/>
        </w:rPr>
        <w:t>n</w:t>
      </w:r>
      <w:r w:rsidR="00054F77" w:rsidRPr="00382FCF">
        <w:rPr>
          <w:rFonts w:ascii="Lato" w:hAnsi="Lato" w:cs="Segoe UI"/>
          <w:i/>
          <w:sz w:val="28"/>
        </w:rPr>
        <w:t xml:space="preserve"> </w:t>
      </w:r>
      <w:proofErr w:type="spellStart"/>
      <w:r w:rsidR="00054F77" w:rsidRPr="00382FCF">
        <w:rPr>
          <w:rFonts w:ascii="Lato" w:hAnsi="Lato" w:cs="Segoe UI"/>
          <w:i/>
          <w:sz w:val="28"/>
        </w:rPr>
        <w:t>Mobility</w:t>
      </w:r>
      <w:proofErr w:type="spellEnd"/>
      <w:r w:rsidR="00054F77" w:rsidRPr="00382FCF">
        <w:rPr>
          <w:rFonts w:ascii="Lato" w:hAnsi="Lato" w:cs="Segoe UI"/>
          <w:i/>
          <w:sz w:val="28"/>
        </w:rPr>
        <w:t xml:space="preserve">, </w:t>
      </w:r>
      <w:r w:rsidR="008F6758" w:rsidRPr="00382FCF">
        <w:rPr>
          <w:rFonts w:ascii="Lato" w:hAnsi="Lato" w:cs="Segoe UI"/>
          <w:i/>
          <w:sz w:val="28"/>
        </w:rPr>
        <w:t xml:space="preserve">dal 18 al 20 maggio. </w:t>
      </w:r>
    </w:p>
    <w:p w14:paraId="0EBA243F" w14:textId="77777777" w:rsidR="008F6758" w:rsidRPr="0023582D" w:rsidRDefault="008F6758" w:rsidP="008F6758">
      <w:pPr>
        <w:jc w:val="center"/>
        <w:rPr>
          <w:rFonts w:ascii="Lato" w:hAnsi="Lato" w:cs="Segoe UI"/>
        </w:rPr>
      </w:pPr>
    </w:p>
    <w:p w14:paraId="00D5626A" w14:textId="6216314A" w:rsidR="00E40BFE" w:rsidRPr="00CF5BD9" w:rsidRDefault="009D24AA" w:rsidP="007C7FE1">
      <w:pPr>
        <w:jc w:val="both"/>
        <w:rPr>
          <w:rFonts w:ascii="Lato" w:hAnsi="Lato" w:cs="Segoe UI"/>
        </w:rPr>
      </w:pPr>
      <w:r w:rsidRPr="0023582D">
        <w:rPr>
          <w:rFonts w:ascii="Lato" w:hAnsi="Lato" w:cs="Segoe UI"/>
          <w:i/>
        </w:rPr>
        <w:t xml:space="preserve">Torino, </w:t>
      </w:r>
      <w:r w:rsidR="0044650A">
        <w:rPr>
          <w:rFonts w:ascii="Lato" w:hAnsi="Lato" w:cs="Segoe UI"/>
          <w:i/>
        </w:rPr>
        <w:t>1</w:t>
      </w:r>
      <w:r w:rsidR="008024C1">
        <w:rPr>
          <w:rFonts w:ascii="Lato" w:hAnsi="Lato" w:cs="Segoe UI"/>
          <w:i/>
        </w:rPr>
        <w:t>3</w:t>
      </w:r>
      <w:r w:rsidR="00630FBE">
        <w:rPr>
          <w:rFonts w:ascii="Lato" w:hAnsi="Lato" w:cs="Segoe UI"/>
          <w:i/>
        </w:rPr>
        <w:t xml:space="preserve"> </w:t>
      </w:r>
      <w:r w:rsidR="00A97D2C">
        <w:rPr>
          <w:rFonts w:ascii="Lato" w:hAnsi="Lato" w:cs="Segoe UI"/>
          <w:i/>
        </w:rPr>
        <w:t>maggio</w:t>
      </w:r>
      <w:r w:rsidR="006B5C81" w:rsidRPr="0023582D">
        <w:rPr>
          <w:rFonts w:ascii="Lato" w:hAnsi="Lato" w:cs="Segoe UI"/>
          <w:i/>
        </w:rPr>
        <w:t xml:space="preserve"> </w:t>
      </w:r>
      <w:r w:rsidR="000A46E4" w:rsidRPr="0023582D">
        <w:rPr>
          <w:rFonts w:ascii="Lato" w:hAnsi="Lato" w:cs="Segoe UI"/>
          <w:i/>
        </w:rPr>
        <w:t>2021.</w:t>
      </w:r>
      <w:r w:rsidR="009F1F44">
        <w:rPr>
          <w:rFonts w:ascii="Lato" w:hAnsi="Lato" w:cs="Segoe UI"/>
          <w:b/>
        </w:rPr>
        <w:t xml:space="preserve"> </w:t>
      </w:r>
      <w:r w:rsidR="007D7507" w:rsidRPr="00CF5BD9">
        <w:rPr>
          <w:rFonts w:ascii="Lato" w:hAnsi="Lato" w:cs="Segoe UI"/>
        </w:rPr>
        <w:t xml:space="preserve">Una serie di studi rileva che in media </w:t>
      </w:r>
      <w:r w:rsidR="007C7FE1">
        <w:rPr>
          <w:rFonts w:ascii="Lato" w:hAnsi="Lato" w:cs="Segoe UI"/>
        </w:rPr>
        <w:t>nei Paesi sviluppati</w:t>
      </w:r>
      <w:r w:rsidR="000D1531">
        <w:rPr>
          <w:rFonts w:ascii="Lato" w:hAnsi="Lato" w:cs="Segoe UI"/>
        </w:rPr>
        <w:t>,</w:t>
      </w:r>
      <w:r w:rsidR="007C7FE1">
        <w:rPr>
          <w:rFonts w:ascii="Lato" w:hAnsi="Lato" w:cs="Segoe UI"/>
        </w:rPr>
        <w:t xml:space="preserve"> </w:t>
      </w:r>
      <w:r w:rsidR="007D7507" w:rsidRPr="00CF5BD9">
        <w:rPr>
          <w:rFonts w:ascii="Lato" w:hAnsi="Lato" w:cs="Segoe UI"/>
        </w:rPr>
        <w:t>un adulto si sposta per un’ora al giorno</w:t>
      </w:r>
      <w:r w:rsidR="007C7FE1">
        <w:rPr>
          <w:rFonts w:ascii="Lato" w:hAnsi="Lato" w:cs="Segoe UI"/>
        </w:rPr>
        <w:t xml:space="preserve"> per lavoro, per studio o per altre necessità</w:t>
      </w:r>
      <w:r w:rsidR="007D7507" w:rsidRPr="00CF5BD9">
        <w:rPr>
          <w:rFonts w:ascii="Lato" w:hAnsi="Lato" w:cs="Segoe UI"/>
        </w:rPr>
        <w:t xml:space="preserve">. </w:t>
      </w:r>
      <w:r w:rsidR="000D1531">
        <w:rPr>
          <w:rFonts w:ascii="Lato" w:hAnsi="Lato" w:cs="Segoe UI"/>
        </w:rPr>
        <w:t xml:space="preserve">Ma </w:t>
      </w:r>
      <w:r w:rsidR="007D7507" w:rsidRPr="00CF5BD9">
        <w:rPr>
          <w:rFonts w:ascii="Lato" w:hAnsi="Lato" w:cs="Segoe UI"/>
        </w:rPr>
        <w:t xml:space="preserve">l’importanza che </w:t>
      </w:r>
      <w:r w:rsidR="000D1531" w:rsidRPr="00CF5BD9">
        <w:rPr>
          <w:rFonts w:ascii="Lato" w:hAnsi="Lato" w:cs="Segoe UI"/>
        </w:rPr>
        <w:t xml:space="preserve">ha </w:t>
      </w:r>
      <w:r w:rsidR="007D7507" w:rsidRPr="00CF5BD9">
        <w:rPr>
          <w:rFonts w:ascii="Lato" w:hAnsi="Lato" w:cs="Segoe UI"/>
        </w:rPr>
        <w:t>la possibilità di spostarsi nelle vite</w:t>
      </w:r>
      <w:r w:rsidR="000D1531">
        <w:rPr>
          <w:rFonts w:ascii="Lato" w:hAnsi="Lato" w:cs="Segoe UI"/>
        </w:rPr>
        <w:t xml:space="preserve"> personali</w:t>
      </w:r>
      <w:r w:rsidR="007D7507" w:rsidRPr="00CF5BD9">
        <w:rPr>
          <w:rFonts w:ascii="Lato" w:hAnsi="Lato" w:cs="Segoe UI"/>
        </w:rPr>
        <w:t>, nella società e nell’economia</w:t>
      </w:r>
      <w:r w:rsidR="000D1531">
        <w:rPr>
          <w:rFonts w:ascii="Lato" w:hAnsi="Lato" w:cs="Segoe UI"/>
        </w:rPr>
        <w:t>,</w:t>
      </w:r>
      <w:r w:rsidR="007D7507" w:rsidRPr="00CF5BD9">
        <w:rPr>
          <w:rFonts w:ascii="Lato" w:hAnsi="Lato" w:cs="Segoe UI"/>
        </w:rPr>
        <w:t xml:space="preserve"> è molto più grande di quel </w:t>
      </w:r>
      <w:r w:rsidR="00CF5BD9" w:rsidRPr="00CF5BD9">
        <w:rPr>
          <w:rFonts w:ascii="Lato" w:hAnsi="Lato" w:cs="Segoe UI"/>
        </w:rPr>
        <w:t>sedicesimo</w:t>
      </w:r>
      <w:r w:rsidR="007D7507" w:rsidRPr="00CF5BD9">
        <w:rPr>
          <w:rFonts w:ascii="Lato" w:hAnsi="Lato" w:cs="Segoe UI"/>
        </w:rPr>
        <w:t xml:space="preserve"> della giornata attiva. Due i fattori: </w:t>
      </w:r>
      <w:r w:rsidR="007D7507" w:rsidRPr="000D1531">
        <w:rPr>
          <w:rFonts w:ascii="Lato" w:hAnsi="Lato" w:cs="Segoe UI"/>
          <w:b/>
        </w:rPr>
        <w:t>l’effetto moltiplicatore che la mobilità ha sull’accesso alle risorse e alle opportunità del mondo</w:t>
      </w:r>
      <w:r w:rsidR="007D7507" w:rsidRPr="00CF5BD9">
        <w:rPr>
          <w:rFonts w:ascii="Lato" w:hAnsi="Lato" w:cs="Segoe UI"/>
        </w:rPr>
        <w:t xml:space="preserve">, e </w:t>
      </w:r>
      <w:r w:rsidR="007D7507" w:rsidRPr="000D1531">
        <w:rPr>
          <w:rFonts w:ascii="Lato" w:hAnsi="Lato" w:cs="Segoe UI"/>
          <w:b/>
        </w:rPr>
        <w:t>la prospettiva che porta agli individui la semplice possibilità di spostarsi.</w:t>
      </w:r>
      <w:r w:rsidR="007D7507" w:rsidRPr="00CF5BD9">
        <w:rPr>
          <w:rFonts w:ascii="Lato" w:hAnsi="Lato" w:cs="Segoe UI"/>
        </w:rPr>
        <w:t xml:space="preserve"> Per quanto riguarda i</w:t>
      </w:r>
      <w:r w:rsidR="000D1531">
        <w:rPr>
          <w:rFonts w:ascii="Lato" w:hAnsi="Lato" w:cs="Segoe UI"/>
        </w:rPr>
        <w:t>l</w:t>
      </w:r>
      <w:r w:rsidR="007D7507" w:rsidRPr="00CF5BD9">
        <w:rPr>
          <w:rFonts w:ascii="Lato" w:hAnsi="Lato" w:cs="Segoe UI"/>
        </w:rPr>
        <w:t xml:space="preserve"> primo, basta ricordare che a ogni raddoppio della distanza che è possibile percorrere nell’unità di tempo, la superficie, e </w:t>
      </w:r>
      <w:r w:rsidR="000D1531">
        <w:rPr>
          <w:rFonts w:ascii="Lato" w:hAnsi="Lato" w:cs="Segoe UI"/>
        </w:rPr>
        <w:t xml:space="preserve">le </w:t>
      </w:r>
      <w:r w:rsidR="007D7507" w:rsidRPr="00CF5BD9">
        <w:rPr>
          <w:rFonts w:ascii="Lato" w:hAnsi="Lato" w:cs="Segoe UI"/>
        </w:rPr>
        <w:t>relative risorse, cui è possibile a</w:t>
      </w:r>
      <w:r w:rsidR="007C7FE1">
        <w:rPr>
          <w:rFonts w:ascii="Lato" w:hAnsi="Lato" w:cs="Segoe UI"/>
        </w:rPr>
        <w:t xml:space="preserve">ccedere cresce di quattro volte. </w:t>
      </w:r>
      <w:r w:rsidR="007D7507" w:rsidRPr="00CF5BD9">
        <w:rPr>
          <w:rFonts w:ascii="Lato" w:hAnsi="Lato" w:cs="Segoe UI"/>
        </w:rPr>
        <w:t>Per il second</w:t>
      </w:r>
      <w:r w:rsidR="000D1531">
        <w:rPr>
          <w:rFonts w:ascii="Lato" w:hAnsi="Lato" w:cs="Segoe UI"/>
        </w:rPr>
        <w:t>o, la spiegazione è intuitiva: i</w:t>
      </w:r>
      <w:r w:rsidR="007D7507" w:rsidRPr="00CF5BD9">
        <w:rPr>
          <w:rFonts w:ascii="Lato" w:hAnsi="Lato" w:cs="Segoe UI"/>
        </w:rPr>
        <w:t xml:space="preserve">n negativo basta ricordare che è tipico dei regimi autoritari e totalitari tenere sotto controllo lo spostamento dei sudditi all’interno, e ancor di più all’esterno, del proprio territorio. </w:t>
      </w:r>
    </w:p>
    <w:p w14:paraId="4FEE192E" w14:textId="77777777" w:rsidR="00CF5BD9" w:rsidRPr="00CF5BD9" w:rsidRDefault="00CF5BD9" w:rsidP="007C7FE1">
      <w:pPr>
        <w:jc w:val="both"/>
        <w:rPr>
          <w:rFonts w:ascii="Lato" w:hAnsi="Lato" w:cs="Segoe UI"/>
        </w:rPr>
      </w:pPr>
    </w:p>
    <w:p w14:paraId="4AA3E623" w14:textId="43FC55B9" w:rsidR="0044650A" w:rsidRDefault="00CF5BD9" w:rsidP="007C7FE1">
      <w:pPr>
        <w:jc w:val="both"/>
        <w:rPr>
          <w:rFonts w:ascii="Lato" w:hAnsi="Lato" w:cs="Segoe UI"/>
        </w:rPr>
      </w:pPr>
      <w:r w:rsidRPr="000D1531">
        <w:rPr>
          <w:rFonts w:ascii="Lato" w:hAnsi="Lato" w:cs="Segoe UI"/>
          <w:b/>
        </w:rPr>
        <w:t>In positivo, mobilità è libertà, e in una società democratica è un diritto fondamentale, indipendentemente dall</w:t>
      </w:r>
      <w:r w:rsidR="004E1EBA">
        <w:rPr>
          <w:rFonts w:ascii="Lato" w:hAnsi="Lato" w:cs="Segoe UI"/>
          <w:b/>
        </w:rPr>
        <w:t>e</w:t>
      </w:r>
      <w:r w:rsidRPr="000D1531">
        <w:rPr>
          <w:rFonts w:ascii="Lato" w:hAnsi="Lato" w:cs="Segoe UI"/>
          <w:b/>
        </w:rPr>
        <w:t xml:space="preserve"> condizioni di ricchezza, di salute e dal luogo di residenza.</w:t>
      </w:r>
      <w:r>
        <w:rPr>
          <w:rFonts w:ascii="Lato" w:hAnsi="Lato" w:cs="Segoe UI"/>
        </w:rPr>
        <w:t xml:space="preserve"> L</w:t>
      </w:r>
      <w:r w:rsidRPr="00CF5BD9">
        <w:rPr>
          <w:rFonts w:ascii="Lato" w:hAnsi="Lato" w:cs="Segoe UI"/>
        </w:rPr>
        <w:t xml:space="preserve">e amministrazioni devono garantire i servizi </w:t>
      </w:r>
      <w:r w:rsidR="000D1531">
        <w:rPr>
          <w:rFonts w:ascii="Lato" w:hAnsi="Lato" w:cs="Segoe UI"/>
        </w:rPr>
        <w:t xml:space="preserve">pubblici a </w:t>
      </w:r>
      <w:r w:rsidRPr="00CF5BD9">
        <w:rPr>
          <w:rFonts w:ascii="Lato" w:hAnsi="Lato" w:cs="Segoe UI"/>
        </w:rPr>
        <w:t>ciascun individuo: a chi abita in zone a difficile accesso o iso</w:t>
      </w:r>
      <w:r w:rsidR="007C7FE1">
        <w:rPr>
          <w:rFonts w:ascii="Lato" w:hAnsi="Lato" w:cs="Segoe UI"/>
        </w:rPr>
        <w:t>late e a chi, in modo temporaneo</w:t>
      </w:r>
      <w:r w:rsidRPr="00CF5BD9">
        <w:rPr>
          <w:rFonts w:ascii="Lato" w:hAnsi="Lato" w:cs="Segoe UI"/>
        </w:rPr>
        <w:t xml:space="preserve"> o permanente, ha necessità specifiche a cau</w:t>
      </w:r>
      <w:r>
        <w:rPr>
          <w:rFonts w:ascii="Lato" w:hAnsi="Lato" w:cs="Segoe UI"/>
        </w:rPr>
        <w:t xml:space="preserve">sa di ridotte capacità motorie. </w:t>
      </w:r>
      <w:r w:rsidR="0044650A" w:rsidRPr="00CF5BD9">
        <w:rPr>
          <w:rFonts w:ascii="Lato" w:hAnsi="Lato" w:cs="Segoe UI"/>
        </w:rPr>
        <w:t>La crisi del trasporto collettivo innescata dal Covid-19 e dalla necessi</w:t>
      </w:r>
      <w:r w:rsidR="000D1531">
        <w:rPr>
          <w:rFonts w:ascii="Lato" w:hAnsi="Lato" w:cs="Segoe UI"/>
        </w:rPr>
        <w:t>tà di continuare a</w:t>
      </w:r>
      <w:r w:rsidR="0044650A" w:rsidRPr="00CF5BD9">
        <w:rPr>
          <w:rFonts w:ascii="Lato" w:hAnsi="Lato" w:cs="Segoe UI"/>
        </w:rPr>
        <w:t xml:space="preserve"> offrire un servizio pubblico per la ripartenza delle attività economiche, ha riportato in primo piano l’esigenza di ripianificare la mobilità urbana e di ripensare alle fonti di finanziamento dei progetti. Nella situazione in cui il trasporto collettivo è a capacità ridotta e resterà tale per un periodo non identificabile, è urgente per le amministrazioni locali adottare delle strategie affinché si possa continuare a </w:t>
      </w:r>
      <w:r>
        <w:rPr>
          <w:rFonts w:ascii="Lato" w:hAnsi="Lato" w:cs="Segoe UI"/>
        </w:rPr>
        <w:t xml:space="preserve">garantire il servizio e contemporaneamente perseguire </w:t>
      </w:r>
      <w:r w:rsidR="007C7FE1">
        <w:rPr>
          <w:rFonts w:ascii="Lato" w:hAnsi="Lato" w:cs="Segoe UI"/>
        </w:rPr>
        <w:t>gli obiettivi di sostenibilità d</w:t>
      </w:r>
      <w:r>
        <w:rPr>
          <w:rFonts w:ascii="Lato" w:hAnsi="Lato" w:cs="Segoe UI"/>
        </w:rPr>
        <w:t xml:space="preserve">ella mobilità. </w:t>
      </w:r>
    </w:p>
    <w:p w14:paraId="20050711" w14:textId="77777777" w:rsidR="00CF5BD9" w:rsidRDefault="00CF5BD9" w:rsidP="007C7FE1">
      <w:pPr>
        <w:jc w:val="both"/>
        <w:rPr>
          <w:rFonts w:ascii="Lato" w:hAnsi="Lato" w:cs="Segoe UI"/>
        </w:rPr>
      </w:pPr>
    </w:p>
    <w:p w14:paraId="57E48EAF" w14:textId="39865C10" w:rsidR="0044650A" w:rsidRDefault="00CF5BD9" w:rsidP="007C7FE1">
      <w:pPr>
        <w:jc w:val="both"/>
        <w:rPr>
          <w:rFonts w:ascii="Lato" w:hAnsi="Lato" w:cs="Segoe UI"/>
        </w:rPr>
      </w:pPr>
      <w:r>
        <w:rPr>
          <w:rFonts w:ascii="Lato" w:hAnsi="Lato" w:cs="Segoe UI"/>
        </w:rPr>
        <w:t>Il combinato</w:t>
      </w:r>
      <w:r w:rsidR="00E01854">
        <w:rPr>
          <w:rFonts w:ascii="Lato" w:hAnsi="Lato" w:cs="Segoe UI"/>
        </w:rPr>
        <w:t xml:space="preserve"> </w:t>
      </w:r>
      <w:r>
        <w:rPr>
          <w:rFonts w:ascii="Lato" w:hAnsi="Lato" w:cs="Segoe UI"/>
        </w:rPr>
        <w:t>disposto di queste esigenze oggettivamente divergenti</w:t>
      </w:r>
      <w:r w:rsidR="00E01854">
        <w:rPr>
          <w:rFonts w:ascii="Lato" w:hAnsi="Lato" w:cs="Segoe UI"/>
        </w:rPr>
        <w:t xml:space="preserve"> costituisce l’oggetto di due sessioni fortemente collegate di </w:t>
      </w:r>
      <w:proofErr w:type="spellStart"/>
      <w:r w:rsidR="00E01854" w:rsidRPr="000D1531">
        <w:rPr>
          <w:rFonts w:ascii="Lato" w:hAnsi="Lato" w:cs="Segoe UI"/>
          <w:b/>
          <w:i/>
        </w:rPr>
        <w:t>Next</w:t>
      </w:r>
      <w:proofErr w:type="spellEnd"/>
      <w:r w:rsidR="00E01854" w:rsidRPr="000D1531">
        <w:rPr>
          <w:rFonts w:ascii="Lato" w:hAnsi="Lato" w:cs="Segoe UI"/>
          <w:b/>
          <w:i/>
        </w:rPr>
        <w:t xml:space="preserve"> Generation </w:t>
      </w:r>
      <w:proofErr w:type="spellStart"/>
      <w:r w:rsidR="00E01854" w:rsidRPr="000D1531">
        <w:rPr>
          <w:rFonts w:ascii="Lato" w:hAnsi="Lato" w:cs="Segoe UI"/>
          <w:b/>
          <w:i/>
        </w:rPr>
        <w:t>Mobility</w:t>
      </w:r>
      <w:proofErr w:type="spellEnd"/>
      <w:r w:rsidR="000D1531">
        <w:rPr>
          <w:rFonts w:ascii="Lato" w:hAnsi="Lato" w:cs="Segoe UI"/>
        </w:rPr>
        <w:t xml:space="preserve">. </w:t>
      </w:r>
      <w:r w:rsidR="00E01854">
        <w:rPr>
          <w:rFonts w:ascii="Lato" w:hAnsi="Lato" w:cs="Segoe UI"/>
        </w:rPr>
        <w:t xml:space="preserve">Di </w:t>
      </w:r>
      <w:r w:rsidR="00E01854" w:rsidRPr="00385824">
        <w:rPr>
          <w:rFonts w:ascii="Lato" w:hAnsi="Lato" w:cs="Segoe UI"/>
          <w:b/>
        </w:rPr>
        <w:t>mobilità ad accesso universale</w:t>
      </w:r>
      <w:r w:rsidR="00E01854">
        <w:rPr>
          <w:rFonts w:ascii="Lato" w:hAnsi="Lato" w:cs="Segoe UI"/>
        </w:rPr>
        <w:t>, un tema che NGM riporta alla ribalta dopo dieci anni dall’ultima conferenza nazional</w:t>
      </w:r>
      <w:r w:rsidR="000D1531">
        <w:rPr>
          <w:rFonts w:ascii="Lato" w:hAnsi="Lato" w:cs="Segoe UI"/>
        </w:rPr>
        <w:t>e, tratta un panel di esperti e</w:t>
      </w:r>
      <w:r w:rsidR="00E01854">
        <w:rPr>
          <w:rFonts w:ascii="Lato" w:hAnsi="Lato" w:cs="Segoe UI"/>
        </w:rPr>
        <w:t xml:space="preserve"> addetti ai lavori di altissimo livello. Condotti e coordinati da </w:t>
      </w:r>
      <w:r w:rsidR="00E01854" w:rsidRPr="00B163C9">
        <w:rPr>
          <w:rFonts w:ascii="Lato" w:hAnsi="Lato" w:cs="Segoe UI"/>
          <w:b/>
        </w:rPr>
        <w:t>Patrizia Malgieri</w:t>
      </w:r>
      <w:r w:rsidR="00E01854" w:rsidRPr="00E01854">
        <w:rPr>
          <w:rFonts w:ascii="Lato" w:hAnsi="Lato" w:cs="Segoe UI"/>
        </w:rPr>
        <w:t xml:space="preserve">, </w:t>
      </w:r>
      <w:r w:rsidR="00E01854">
        <w:rPr>
          <w:rFonts w:ascii="Lato" w:hAnsi="Lato" w:cs="Segoe UI"/>
        </w:rPr>
        <w:t xml:space="preserve"> Direttore area pianificazione di TRT, e preceduti dai saluti di </w:t>
      </w:r>
      <w:r w:rsidR="00E01854" w:rsidRPr="00B163C9">
        <w:rPr>
          <w:rFonts w:ascii="Lato" w:hAnsi="Lato" w:cs="Segoe UI"/>
          <w:b/>
        </w:rPr>
        <w:t>Dimitri De Vita</w:t>
      </w:r>
      <w:r w:rsidR="00E01854" w:rsidRPr="00E01854">
        <w:rPr>
          <w:rFonts w:ascii="Lato" w:hAnsi="Lato" w:cs="Segoe UI"/>
        </w:rPr>
        <w:t>, Consigliere delegato ai traspo</w:t>
      </w:r>
      <w:r w:rsidR="00E01854">
        <w:rPr>
          <w:rFonts w:ascii="Lato" w:hAnsi="Lato" w:cs="Segoe UI"/>
        </w:rPr>
        <w:t xml:space="preserve">rti del </w:t>
      </w:r>
      <w:r w:rsidR="00E01854" w:rsidRPr="00E01854">
        <w:rPr>
          <w:rFonts w:ascii="Lato" w:hAnsi="Lato" w:cs="Segoe UI"/>
        </w:rPr>
        <w:t>Città metropolitana di Torino</w:t>
      </w:r>
      <w:r w:rsidR="00E01854">
        <w:rPr>
          <w:rFonts w:ascii="Lato" w:hAnsi="Lato" w:cs="Segoe UI"/>
        </w:rPr>
        <w:t xml:space="preserve">, si susseguiranno </w:t>
      </w:r>
      <w:r w:rsidR="00E01854" w:rsidRPr="00B163C9">
        <w:rPr>
          <w:rFonts w:ascii="Lato" w:hAnsi="Lato" w:cs="Segoe UI"/>
          <w:b/>
        </w:rPr>
        <w:t xml:space="preserve">Licia </w:t>
      </w:r>
      <w:proofErr w:type="spellStart"/>
      <w:r w:rsidR="00E01854" w:rsidRPr="00B163C9">
        <w:rPr>
          <w:rFonts w:ascii="Lato" w:hAnsi="Lato" w:cs="Segoe UI"/>
          <w:b/>
        </w:rPr>
        <w:t>Nigrogno</w:t>
      </w:r>
      <w:proofErr w:type="spellEnd"/>
      <w:r w:rsidR="00E01854" w:rsidRPr="00E01854">
        <w:rPr>
          <w:rFonts w:ascii="Lato" w:hAnsi="Lato" w:cs="Segoe UI"/>
        </w:rPr>
        <w:t>, Presidente</w:t>
      </w:r>
      <w:r w:rsidR="00E01854">
        <w:rPr>
          <w:rFonts w:ascii="Lato" w:hAnsi="Lato" w:cs="Segoe UI"/>
        </w:rPr>
        <w:t xml:space="preserve"> dell’</w:t>
      </w:r>
      <w:r w:rsidR="00E01854" w:rsidRPr="00E01854">
        <w:rPr>
          <w:rFonts w:ascii="Lato" w:hAnsi="Lato" w:cs="Segoe UI"/>
        </w:rPr>
        <w:t>Ag</w:t>
      </w:r>
      <w:r w:rsidR="00E01854">
        <w:rPr>
          <w:rFonts w:ascii="Lato" w:hAnsi="Lato" w:cs="Segoe UI"/>
        </w:rPr>
        <w:t xml:space="preserve">enzia della Mobilità Piemontese, </w:t>
      </w:r>
      <w:r w:rsidR="00E01854" w:rsidRPr="00B163C9">
        <w:rPr>
          <w:rFonts w:ascii="Lato" w:hAnsi="Lato" w:cs="Segoe UI"/>
          <w:b/>
        </w:rPr>
        <w:t xml:space="preserve">Elena </w:t>
      </w:r>
      <w:proofErr w:type="spellStart"/>
      <w:r w:rsidR="00E01854" w:rsidRPr="00B163C9">
        <w:rPr>
          <w:rFonts w:ascii="Lato" w:hAnsi="Lato" w:cs="Segoe UI"/>
          <w:b/>
        </w:rPr>
        <w:t>Pedon</w:t>
      </w:r>
      <w:proofErr w:type="spellEnd"/>
      <w:r w:rsidR="00E01854" w:rsidRPr="00E01854">
        <w:rPr>
          <w:rFonts w:ascii="Lato" w:hAnsi="Lato" w:cs="Segoe UI"/>
        </w:rPr>
        <w:t xml:space="preserve">, PO </w:t>
      </w:r>
      <w:proofErr w:type="spellStart"/>
      <w:r w:rsidR="00E01854" w:rsidRPr="00E01854">
        <w:rPr>
          <w:rFonts w:ascii="Lato" w:hAnsi="Lato" w:cs="Segoe UI"/>
        </w:rPr>
        <w:t>Resp</w:t>
      </w:r>
      <w:proofErr w:type="spellEnd"/>
      <w:r w:rsidR="00E01854" w:rsidRPr="00E01854">
        <w:rPr>
          <w:rFonts w:ascii="Lato" w:hAnsi="Lato" w:cs="Segoe UI"/>
        </w:rPr>
        <w:t>. Unità di Progetto Politiche di tr</w:t>
      </w:r>
      <w:r w:rsidR="00E01854">
        <w:rPr>
          <w:rFonts w:ascii="Lato" w:hAnsi="Lato" w:cs="Segoe UI"/>
        </w:rPr>
        <w:t xml:space="preserve">asporto e mobilità sostenibile della Città metropolitana di Torino, </w:t>
      </w:r>
      <w:r w:rsidR="00E01854" w:rsidRPr="00B163C9">
        <w:rPr>
          <w:rFonts w:ascii="Lato" w:hAnsi="Lato" w:cs="Segoe UI"/>
          <w:b/>
        </w:rPr>
        <w:t xml:space="preserve">Elisabetta Vitale </w:t>
      </w:r>
      <w:proofErr w:type="spellStart"/>
      <w:r w:rsidR="00E01854" w:rsidRPr="00B163C9">
        <w:rPr>
          <w:rFonts w:ascii="Lato" w:hAnsi="Lato" w:cs="Segoe UI"/>
          <w:b/>
        </w:rPr>
        <w:t>Brovarone</w:t>
      </w:r>
      <w:proofErr w:type="spellEnd"/>
      <w:r w:rsidR="00E01854" w:rsidRPr="00E01854">
        <w:rPr>
          <w:rFonts w:ascii="Lato" w:hAnsi="Lato" w:cs="Segoe UI"/>
        </w:rPr>
        <w:t>, Ricercatri</w:t>
      </w:r>
      <w:r w:rsidR="00E01854">
        <w:rPr>
          <w:rFonts w:ascii="Lato" w:hAnsi="Lato" w:cs="Segoe UI"/>
        </w:rPr>
        <w:t xml:space="preserve">ce del DIST, Politecnico di </w:t>
      </w:r>
      <w:r w:rsidR="00E01854">
        <w:rPr>
          <w:rFonts w:ascii="Lato" w:hAnsi="Lato" w:cs="Segoe UI"/>
        </w:rPr>
        <w:lastRenderedPageBreak/>
        <w:t xml:space="preserve">Torino, </w:t>
      </w:r>
      <w:r w:rsidR="00E01854" w:rsidRPr="00B163C9">
        <w:rPr>
          <w:rFonts w:ascii="Lato" w:hAnsi="Lato" w:cs="Segoe UI"/>
          <w:b/>
        </w:rPr>
        <w:t xml:space="preserve">Miriam </w:t>
      </w:r>
      <w:proofErr w:type="spellStart"/>
      <w:r w:rsidR="00E01854" w:rsidRPr="00B163C9">
        <w:rPr>
          <w:rFonts w:ascii="Lato" w:hAnsi="Lato" w:cs="Segoe UI"/>
          <w:b/>
        </w:rPr>
        <w:t>Pirra</w:t>
      </w:r>
      <w:proofErr w:type="spellEnd"/>
      <w:r w:rsidR="00E01854">
        <w:rPr>
          <w:rFonts w:ascii="Lato" w:hAnsi="Lato" w:cs="Segoe UI"/>
        </w:rPr>
        <w:t xml:space="preserve">, Ricercatrice del </w:t>
      </w:r>
      <w:r w:rsidR="00E01854" w:rsidRPr="00E01854">
        <w:rPr>
          <w:rFonts w:ascii="Lato" w:hAnsi="Lato" w:cs="Segoe UI"/>
        </w:rPr>
        <w:t>Politecnico di Torino</w:t>
      </w:r>
      <w:r w:rsidR="00E01854">
        <w:rPr>
          <w:rFonts w:ascii="Lato" w:hAnsi="Lato" w:cs="Segoe UI"/>
        </w:rPr>
        <w:t xml:space="preserve">, </w:t>
      </w:r>
      <w:r w:rsidR="00E01854" w:rsidRPr="00B163C9">
        <w:rPr>
          <w:rFonts w:ascii="Lato" w:hAnsi="Lato" w:cs="Segoe UI"/>
          <w:b/>
        </w:rPr>
        <w:t>Carlo Tempesti</w:t>
      </w:r>
      <w:r w:rsidR="00E01854">
        <w:rPr>
          <w:rFonts w:ascii="Lato" w:hAnsi="Lato" w:cs="Segoe UI"/>
        </w:rPr>
        <w:t xml:space="preserve">, Presidente di Vorrei prendere il treno </w:t>
      </w:r>
      <w:proofErr w:type="spellStart"/>
      <w:r w:rsidR="00E01854">
        <w:rPr>
          <w:rFonts w:ascii="Lato" w:hAnsi="Lato" w:cs="Segoe UI"/>
        </w:rPr>
        <w:t>onlus</w:t>
      </w:r>
      <w:proofErr w:type="spellEnd"/>
      <w:r w:rsidR="00E01854">
        <w:rPr>
          <w:rFonts w:ascii="Lato" w:hAnsi="Lato" w:cs="Segoe UI"/>
        </w:rPr>
        <w:t xml:space="preserve">, </w:t>
      </w:r>
      <w:r w:rsidR="00E01854" w:rsidRPr="00B163C9">
        <w:rPr>
          <w:rFonts w:ascii="Lato" w:hAnsi="Lato" w:cs="Segoe UI"/>
          <w:b/>
        </w:rPr>
        <w:t xml:space="preserve">Massimo </w:t>
      </w:r>
      <w:proofErr w:type="spellStart"/>
      <w:r w:rsidR="00E01854" w:rsidRPr="00B163C9">
        <w:rPr>
          <w:rFonts w:ascii="Lato" w:hAnsi="Lato" w:cs="Segoe UI"/>
          <w:b/>
        </w:rPr>
        <w:t>Farano</w:t>
      </w:r>
      <w:proofErr w:type="spellEnd"/>
      <w:r w:rsidR="00E01854" w:rsidRPr="00E01854">
        <w:rPr>
          <w:rFonts w:ascii="Lato" w:hAnsi="Lato" w:cs="Segoe UI"/>
        </w:rPr>
        <w:t>, Responsabile</w:t>
      </w:r>
      <w:r w:rsidR="00E01854">
        <w:rPr>
          <w:rFonts w:ascii="Lato" w:hAnsi="Lato" w:cs="Segoe UI"/>
        </w:rPr>
        <w:t xml:space="preserve"> Sviluppo Servizi alla Mobilità di</w:t>
      </w:r>
      <w:r w:rsidR="00E01854" w:rsidRPr="00E01854">
        <w:rPr>
          <w:rFonts w:ascii="Lato" w:hAnsi="Lato" w:cs="Segoe UI"/>
        </w:rPr>
        <w:t xml:space="preserve"> PMG ITALIA </w:t>
      </w:r>
      <w:r w:rsidR="00E01854">
        <w:rPr>
          <w:rFonts w:ascii="Lato" w:hAnsi="Lato" w:cs="Segoe UI"/>
        </w:rPr>
        <w:t>e</w:t>
      </w:r>
      <w:r w:rsidR="00385824">
        <w:rPr>
          <w:rFonts w:ascii="Lato" w:hAnsi="Lato" w:cs="Segoe UI"/>
        </w:rPr>
        <w:t xml:space="preserve"> </w:t>
      </w:r>
      <w:r w:rsidR="00E01854" w:rsidRPr="00B163C9">
        <w:rPr>
          <w:rFonts w:ascii="Lato" w:hAnsi="Lato" w:cs="Segoe UI"/>
          <w:b/>
        </w:rPr>
        <w:t>Stefania Mauro</w:t>
      </w:r>
      <w:r w:rsidR="00E01854" w:rsidRPr="00E01854">
        <w:rPr>
          <w:rFonts w:ascii="Lato" w:hAnsi="Lato" w:cs="Segoe UI"/>
        </w:rPr>
        <w:t xml:space="preserve">,  Senior </w:t>
      </w:r>
      <w:proofErr w:type="spellStart"/>
      <w:r w:rsidR="00E01854" w:rsidRPr="00E01854">
        <w:rPr>
          <w:rFonts w:ascii="Lato" w:hAnsi="Lato" w:cs="Segoe UI"/>
        </w:rPr>
        <w:t>researcher</w:t>
      </w:r>
      <w:proofErr w:type="spellEnd"/>
      <w:r w:rsidR="00E01854" w:rsidRPr="00E01854">
        <w:rPr>
          <w:rFonts w:ascii="Lato" w:hAnsi="Lato" w:cs="Segoe UI"/>
        </w:rPr>
        <w:t xml:space="preserve"> of </w:t>
      </w:r>
      <w:proofErr w:type="spellStart"/>
      <w:r w:rsidR="00E01854" w:rsidRPr="00E01854">
        <w:rPr>
          <w:rFonts w:ascii="Lato" w:hAnsi="Lato" w:cs="Segoe UI"/>
        </w:rPr>
        <w:t>urban</w:t>
      </w:r>
      <w:proofErr w:type="spellEnd"/>
      <w:r w:rsidR="00E01854" w:rsidRPr="00E01854">
        <w:rPr>
          <w:rFonts w:ascii="Lato" w:hAnsi="Lato" w:cs="Segoe UI"/>
        </w:rPr>
        <w:t xml:space="preserve"> </w:t>
      </w:r>
      <w:proofErr w:type="spellStart"/>
      <w:r w:rsidR="00E01854" w:rsidRPr="00E01854">
        <w:rPr>
          <w:rFonts w:ascii="Lato" w:hAnsi="Lato" w:cs="Segoe UI"/>
        </w:rPr>
        <w:t>mobility</w:t>
      </w:r>
      <w:proofErr w:type="spellEnd"/>
      <w:r w:rsidR="00E01854" w:rsidRPr="00E01854">
        <w:rPr>
          <w:rFonts w:ascii="Lato" w:hAnsi="Lato" w:cs="Segoe UI"/>
        </w:rPr>
        <w:t xml:space="preserve"> &amp; </w:t>
      </w:r>
      <w:proofErr w:type="spellStart"/>
      <w:r w:rsidR="00E01854">
        <w:rPr>
          <w:rFonts w:ascii="Lato" w:hAnsi="Lato" w:cs="Segoe UI"/>
        </w:rPr>
        <w:t>logistic</w:t>
      </w:r>
      <w:proofErr w:type="spellEnd"/>
      <w:r w:rsidR="00E01854">
        <w:rPr>
          <w:rFonts w:ascii="Lato" w:hAnsi="Lato" w:cs="Segoe UI"/>
        </w:rPr>
        <w:t xml:space="preserve"> </w:t>
      </w:r>
      <w:proofErr w:type="spellStart"/>
      <w:r w:rsidR="00E01854">
        <w:rPr>
          <w:rFonts w:ascii="Lato" w:hAnsi="Lato" w:cs="Segoe UI"/>
        </w:rPr>
        <w:t>systems</w:t>
      </w:r>
      <w:proofErr w:type="spellEnd"/>
      <w:r w:rsidR="00E01854">
        <w:rPr>
          <w:rFonts w:ascii="Lato" w:hAnsi="Lato" w:cs="Segoe UI"/>
        </w:rPr>
        <w:t xml:space="preserve"> </w:t>
      </w:r>
      <w:proofErr w:type="spellStart"/>
      <w:r w:rsidR="00E01854">
        <w:rPr>
          <w:rFonts w:ascii="Lato" w:hAnsi="Lato" w:cs="Segoe UI"/>
        </w:rPr>
        <w:t>research</w:t>
      </w:r>
      <w:proofErr w:type="spellEnd"/>
      <w:r w:rsidR="00E01854">
        <w:rPr>
          <w:rFonts w:ascii="Lato" w:hAnsi="Lato" w:cs="Segoe UI"/>
        </w:rPr>
        <w:t xml:space="preserve"> area della Links Foundation. </w:t>
      </w:r>
    </w:p>
    <w:p w14:paraId="52C092DE" w14:textId="77777777" w:rsidR="0012718F" w:rsidRDefault="0012718F" w:rsidP="007C7FE1">
      <w:pPr>
        <w:jc w:val="both"/>
        <w:rPr>
          <w:rFonts w:ascii="Lato" w:hAnsi="Lato" w:cs="Segoe UI"/>
        </w:rPr>
      </w:pPr>
    </w:p>
    <w:p w14:paraId="5DA20470" w14:textId="7286A7AD" w:rsidR="0044650A" w:rsidRDefault="0012718F" w:rsidP="007C7FE1">
      <w:pPr>
        <w:jc w:val="both"/>
        <w:rPr>
          <w:rFonts w:ascii="Lato" w:hAnsi="Lato" w:cs="Segoe UI"/>
        </w:rPr>
      </w:pPr>
      <w:r w:rsidRPr="00385824">
        <w:rPr>
          <w:rFonts w:ascii="Lato" w:hAnsi="Lato" w:cs="Segoe UI"/>
          <w:b/>
        </w:rPr>
        <w:t>Della necessaria pianificazione, organizzativa e relativa alla disponibilità di risorse</w:t>
      </w:r>
      <w:r>
        <w:rPr>
          <w:rFonts w:ascii="Lato" w:hAnsi="Lato" w:cs="Segoe UI"/>
        </w:rPr>
        <w:t>,  tratteranno invece</w:t>
      </w:r>
      <w:r w:rsidR="00B163C9">
        <w:rPr>
          <w:rFonts w:ascii="Lato" w:hAnsi="Lato" w:cs="Segoe UI"/>
        </w:rPr>
        <w:t xml:space="preserve">, </w:t>
      </w:r>
      <w:r w:rsidR="00B163C9" w:rsidRPr="004E1EBA">
        <w:rPr>
          <w:rFonts w:ascii="Lato" w:hAnsi="Lato" w:cs="Segoe UI"/>
        </w:rPr>
        <w:t xml:space="preserve">coordinati da </w:t>
      </w:r>
      <w:r w:rsidR="00B163C9" w:rsidRPr="004E1EBA">
        <w:rPr>
          <w:rFonts w:ascii="Lato" w:hAnsi="Lato" w:cs="Segoe UI"/>
          <w:b/>
        </w:rPr>
        <w:t>Silvia Maffii</w:t>
      </w:r>
      <w:r w:rsidR="00B163C9" w:rsidRPr="004E1EBA">
        <w:rPr>
          <w:rFonts w:ascii="Lato" w:hAnsi="Lato" w:cs="Segoe UI"/>
        </w:rPr>
        <w:t xml:space="preserve"> di TRT,</w:t>
      </w:r>
      <w:r w:rsidR="00B163C9">
        <w:rPr>
          <w:rFonts w:ascii="Lato" w:hAnsi="Lato" w:cs="Segoe UI"/>
        </w:rPr>
        <w:t xml:space="preserve"> </w:t>
      </w:r>
      <w:r w:rsidRPr="00B163C9">
        <w:rPr>
          <w:rFonts w:ascii="Lato" w:hAnsi="Lato" w:cs="Segoe UI"/>
          <w:b/>
        </w:rPr>
        <w:t xml:space="preserve">Marco </w:t>
      </w:r>
      <w:proofErr w:type="spellStart"/>
      <w:r w:rsidRPr="00B163C9">
        <w:rPr>
          <w:rFonts w:ascii="Lato" w:hAnsi="Lato" w:cs="Segoe UI"/>
          <w:b/>
        </w:rPr>
        <w:t>Campomenosi</w:t>
      </w:r>
      <w:proofErr w:type="spellEnd"/>
      <w:r w:rsidR="00385824">
        <w:rPr>
          <w:rFonts w:ascii="Lato" w:hAnsi="Lato" w:cs="Segoe UI"/>
        </w:rPr>
        <w:t>,</w:t>
      </w:r>
      <w:r w:rsidRPr="0012718F">
        <w:rPr>
          <w:rFonts w:ascii="Lato" w:hAnsi="Lato" w:cs="Segoe UI"/>
        </w:rPr>
        <w:t xml:space="preserve"> membro </w:t>
      </w:r>
      <w:r w:rsidR="00385824">
        <w:rPr>
          <w:rFonts w:ascii="Lato" w:hAnsi="Lato" w:cs="Segoe UI"/>
        </w:rPr>
        <w:t xml:space="preserve">della </w:t>
      </w:r>
      <w:r w:rsidR="00B163C9">
        <w:rPr>
          <w:rFonts w:ascii="Lato" w:hAnsi="Lato" w:cs="Segoe UI"/>
        </w:rPr>
        <w:t xml:space="preserve">Commissione Trasporti e Turismo del Parlamento Europeo, </w:t>
      </w:r>
      <w:r w:rsidRPr="00B163C9">
        <w:rPr>
          <w:rFonts w:ascii="Lato" w:hAnsi="Lato" w:cs="Segoe UI"/>
          <w:b/>
        </w:rPr>
        <w:t>Ivana Paniccia</w:t>
      </w:r>
      <w:r w:rsidRPr="0012718F">
        <w:rPr>
          <w:rFonts w:ascii="Lato" w:hAnsi="Lato" w:cs="Segoe UI"/>
        </w:rPr>
        <w:t>, Direttore dell'Ufficio Servizi e Me</w:t>
      </w:r>
      <w:r w:rsidR="00B163C9">
        <w:rPr>
          <w:rFonts w:ascii="Lato" w:hAnsi="Lato" w:cs="Segoe UI"/>
        </w:rPr>
        <w:t>rcati Retail dell’</w:t>
      </w:r>
      <w:r w:rsidRPr="0012718F">
        <w:rPr>
          <w:rFonts w:ascii="Lato" w:hAnsi="Lato" w:cs="Segoe UI"/>
        </w:rPr>
        <w:t>Autor</w:t>
      </w:r>
      <w:r w:rsidR="00B163C9">
        <w:rPr>
          <w:rFonts w:ascii="Lato" w:hAnsi="Lato" w:cs="Segoe UI"/>
        </w:rPr>
        <w:t xml:space="preserve">ità Regolazione dei Trasporti, </w:t>
      </w:r>
      <w:r w:rsidRPr="00B163C9">
        <w:rPr>
          <w:rFonts w:ascii="Lato" w:hAnsi="Lato" w:cs="Segoe UI"/>
          <w:b/>
        </w:rPr>
        <w:t xml:space="preserve">Francesco </w:t>
      </w:r>
      <w:proofErr w:type="spellStart"/>
      <w:r w:rsidRPr="00B163C9">
        <w:rPr>
          <w:rFonts w:ascii="Lato" w:hAnsi="Lato" w:cs="Segoe UI"/>
          <w:b/>
        </w:rPr>
        <w:t>Quatraro</w:t>
      </w:r>
      <w:proofErr w:type="spellEnd"/>
      <w:r w:rsidRPr="0012718F">
        <w:rPr>
          <w:rFonts w:ascii="Lato" w:hAnsi="Lato" w:cs="Segoe UI"/>
        </w:rPr>
        <w:t xml:space="preserve">, </w:t>
      </w:r>
      <w:r w:rsidR="00F83A77">
        <w:rPr>
          <w:rFonts w:ascii="Lato" w:hAnsi="Lato" w:cs="Segoe UI"/>
        </w:rPr>
        <w:t>Docente</w:t>
      </w:r>
      <w:r w:rsidR="00B163C9">
        <w:rPr>
          <w:rFonts w:ascii="Lato" w:hAnsi="Lato" w:cs="Segoe UI"/>
        </w:rPr>
        <w:t xml:space="preserve"> presso l’</w:t>
      </w:r>
      <w:r w:rsidRPr="0012718F">
        <w:rPr>
          <w:rFonts w:ascii="Lato" w:hAnsi="Lato" w:cs="Segoe UI"/>
        </w:rPr>
        <w:t>U</w:t>
      </w:r>
      <w:r w:rsidR="00B163C9">
        <w:rPr>
          <w:rFonts w:ascii="Lato" w:hAnsi="Lato" w:cs="Segoe UI"/>
        </w:rPr>
        <w:t xml:space="preserve">niversità degli Studi di Torino, </w:t>
      </w:r>
      <w:bookmarkStart w:id="0" w:name="_GoBack"/>
      <w:bookmarkEnd w:id="0"/>
      <w:r w:rsidR="00B163C9" w:rsidRPr="00B163C9">
        <w:rPr>
          <w:rFonts w:ascii="Lato" w:hAnsi="Lato" w:cs="Segoe UI"/>
          <w:b/>
        </w:rPr>
        <w:t>Stefania Crotta</w:t>
      </w:r>
      <w:r w:rsidR="00B163C9">
        <w:rPr>
          <w:rFonts w:ascii="Lato" w:hAnsi="Lato" w:cs="Segoe UI"/>
        </w:rPr>
        <w:t xml:space="preserve">, Direttore della </w:t>
      </w:r>
      <w:r w:rsidRPr="0012718F">
        <w:rPr>
          <w:rFonts w:ascii="Lato" w:hAnsi="Lato" w:cs="Segoe UI"/>
        </w:rPr>
        <w:t>Direzion</w:t>
      </w:r>
      <w:r w:rsidR="00B163C9">
        <w:rPr>
          <w:rFonts w:ascii="Lato" w:hAnsi="Lato" w:cs="Segoe UI"/>
        </w:rPr>
        <w:t xml:space="preserve">e Ambiente Energia e Territorio della Regione Piemonte, </w:t>
      </w:r>
      <w:r w:rsidRPr="00B163C9">
        <w:rPr>
          <w:rFonts w:ascii="Lato" w:hAnsi="Lato" w:cs="Segoe UI"/>
          <w:b/>
        </w:rPr>
        <w:t>Giada Maio</w:t>
      </w:r>
      <w:r w:rsidRPr="0012718F">
        <w:rPr>
          <w:rFonts w:ascii="Lato" w:hAnsi="Lato" w:cs="Segoe UI"/>
        </w:rPr>
        <w:t>, Referente energ</w:t>
      </w:r>
      <w:r w:rsidR="00B163C9">
        <w:rPr>
          <w:rFonts w:ascii="Lato" w:hAnsi="Lato" w:cs="Segoe UI"/>
        </w:rPr>
        <w:t xml:space="preserve">ia, mobilità sostenibile e TPL di ANCI, </w:t>
      </w:r>
      <w:r w:rsidR="00B163C9" w:rsidRPr="00B163C9">
        <w:rPr>
          <w:rFonts w:ascii="Lato" w:hAnsi="Lato" w:cs="Segoe UI"/>
          <w:b/>
        </w:rPr>
        <w:t>Michele Marino</w:t>
      </w:r>
      <w:r w:rsidR="00B163C9">
        <w:rPr>
          <w:rFonts w:ascii="Lato" w:hAnsi="Lato" w:cs="Segoe UI"/>
        </w:rPr>
        <w:t>, Dirigente della</w:t>
      </w:r>
      <w:r w:rsidRPr="0012718F">
        <w:rPr>
          <w:rFonts w:ascii="Lato" w:hAnsi="Lato" w:cs="Segoe UI"/>
        </w:rPr>
        <w:t xml:space="preserve"> Direzione Opere pubbliche, Difesa del suolo, Protezione</w:t>
      </w:r>
      <w:r w:rsidR="00B163C9">
        <w:rPr>
          <w:rFonts w:ascii="Lato" w:hAnsi="Lato" w:cs="Segoe UI"/>
        </w:rPr>
        <w:t xml:space="preserve"> civile, Trasporti e Logistica della Regione Piemonte, </w:t>
      </w:r>
      <w:r w:rsidRPr="00B163C9">
        <w:rPr>
          <w:rFonts w:ascii="Lato" w:hAnsi="Lato" w:cs="Segoe UI"/>
          <w:b/>
        </w:rPr>
        <w:t>M</w:t>
      </w:r>
      <w:r w:rsidR="00B163C9" w:rsidRPr="00B163C9">
        <w:rPr>
          <w:rFonts w:ascii="Lato" w:hAnsi="Lato" w:cs="Segoe UI"/>
          <w:b/>
        </w:rPr>
        <w:t>ilena Orso Giacone</w:t>
      </w:r>
      <w:r w:rsidR="00B163C9">
        <w:rPr>
          <w:rFonts w:ascii="Lato" w:hAnsi="Lato" w:cs="Segoe UI"/>
        </w:rPr>
        <w:t>, Funzionario della</w:t>
      </w:r>
      <w:r w:rsidRPr="0012718F">
        <w:rPr>
          <w:rFonts w:ascii="Lato" w:hAnsi="Lato" w:cs="Segoe UI"/>
        </w:rPr>
        <w:t xml:space="preserve"> Direzione Ambiente, Energia e</w:t>
      </w:r>
      <w:r w:rsidR="00B163C9">
        <w:rPr>
          <w:rFonts w:ascii="Lato" w:hAnsi="Lato" w:cs="Segoe UI"/>
        </w:rPr>
        <w:t xml:space="preserve"> Territorio, Regione Piemonte, </w:t>
      </w:r>
      <w:r w:rsidRPr="00B163C9">
        <w:rPr>
          <w:rFonts w:ascii="Lato" w:hAnsi="Lato" w:cs="Segoe UI"/>
          <w:b/>
        </w:rPr>
        <w:t xml:space="preserve">Roberto </w:t>
      </w:r>
      <w:proofErr w:type="spellStart"/>
      <w:r w:rsidRPr="00B163C9">
        <w:rPr>
          <w:rFonts w:ascii="Lato" w:hAnsi="Lato" w:cs="Segoe UI"/>
          <w:b/>
        </w:rPr>
        <w:t>Strocco</w:t>
      </w:r>
      <w:proofErr w:type="spellEnd"/>
      <w:r w:rsidRPr="0012718F">
        <w:rPr>
          <w:rFonts w:ascii="Lato" w:hAnsi="Lato" w:cs="Segoe UI"/>
        </w:rPr>
        <w:t>, Responsabile Area Prog</w:t>
      </w:r>
      <w:r w:rsidR="00B163C9">
        <w:rPr>
          <w:rFonts w:ascii="Lato" w:hAnsi="Lato" w:cs="Segoe UI"/>
        </w:rPr>
        <w:t xml:space="preserve">etti e Sviluppo del Territorio di </w:t>
      </w:r>
      <w:r w:rsidRPr="0012718F">
        <w:rPr>
          <w:rFonts w:ascii="Lato" w:hAnsi="Lato" w:cs="Segoe UI"/>
        </w:rPr>
        <w:t xml:space="preserve">Unioncamere Piemonte </w:t>
      </w:r>
      <w:r w:rsidR="00B163C9" w:rsidRPr="004E1EBA">
        <w:rPr>
          <w:rFonts w:ascii="Lato" w:hAnsi="Lato" w:cs="Segoe UI"/>
        </w:rPr>
        <w:t xml:space="preserve">e </w:t>
      </w:r>
      <w:r w:rsidR="004E1EBA" w:rsidRPr="004E1EBA">
        <w:rPr>
          <w:rFonts w:ascii="Lato" w:hAnsi="Lato"/>
          <w:b/>
          <w:bCs/>
          <w:sz w:val="22"/>
          <w:szCs w:val="22"/>
        </w:rPr>
        <w:t xml:space="preserve">Paolo </w:t>
      </w:r>
      <w:proofErr w:type="spellStart"/>
      <w:r w:rsidR="004E1EBA" w:rsidRPr="004E1EBA">
        <w:rPr>
          <w:rFonts w:ascii="Lato" w:hAnsi="Lato"/>
          <w:b/>
          <w:bCs/>
          <w:sz w:val="22"/>
          <w:szCs w:val="22"/>
        </w:rPr>
        <w:t>Pavinato</w:t>
      </w:r>
      <w:proofErr w:type="spellEnd"/>
      <w:r w:rsidR="004E1EBA" w:rsidRPr="004E1EBA">
        <w:rPr>
          <w:rFonts w:ascii="Lato" w:hAnsi="Lato"/>
          <w:sz w:val="22"/>
          <w:szCs w:val="22"/>
        </w:rPr>
        <w:t>, Responsabile comunicazione e</w:t>
      </w:r>
      <w:r w:rsidR="004E1EBA">
        <w:rPr>
          <w:rFonts w:ascii="Lato" w:hAnsi="Lato"/>
          <w:sz w:val="22"/>
          <w:szCs w:val="22"/>
        </w:rPr>
        <w:t xml:space="preserve"> </w:t>
      </w:r>
      <w:r w:rsidR="004E1EBA" w:rsidRPr="004E1EBA">
        <w:rPr>
          <w:rFonts w:ascii="Lato" w:hAnsi="Lato"/>
          <w:sz w:val="22"/>
          <w:szCs w:val="22"/>
        </w:rPr>
        <w:t xml:space="preserve">relazioni esterne di </w:t>
      </w:r>
      <w:r w:rsidRPr="004E1EBA">
        <w:rPr>
          <w:rFonts w:ascii="Lato" w:hAnsi="Lato" w:cs="Segoe UI"/>
          <w:b/>
        </w:rPr>
        <w:t>Infra.TO</w:t>
      </w:r>
      <w:r w:rsidR="00B163C9" w:rsidRPr="004E1EBA">
        <w:rPr>
          <w:rFonts w:ascii="Lato" w:hAnsi="Lato" w:cs="Segoe UI"/>
        </w:rPr>
        <w:t xml:space="preserve">, la società della metropolitana torinese. </w:t>
      </w:r>
    </w:p>
    <w:p w14:paraId="2B9133C0" w14:textId="77777777" w:rsidR="0044650A" w:rsidRDefault="0044650A" w:rsidP="007C7FE1">
      <w:pPr>
        <w:jc w:val="both"/>
        <w:rPr>
          <w:rFonts w:ascii="Lato" w:hAnsi="Lato" w:cs="Segoe UI"/>
        </w:rPr>
      </w:pPr>
    </w:p>
    <w:p w14:paraId="7C7B1846" w14:textId="0079C323" w:rsidR="0044650A" w:rsidRDefault="00B163C9" w:rsidP="007C7FE1">
      <w:pPr>
        <w:jc w:val="both"/>
        <w:rPr>
          <w:rFonts w:ascii="Lato" w:hAnsi="Lato" w:cs="Segoe UI"/>
        </w:rPr>
      </w:pPr>
      <w:r>
        <w:rPr>
          <w:rFonts w:ascii="Lato" w:hAnsi="Lato" w:cs="Segoe UI"/>
        </w:rPr>
        <w:t xml:space="preserve">Mobilità pianificata non è solo mobilità delle persone. Gli ultimi dieci anni, </w:t>
      </w:r>
      <w:r w:rsidR="00385824">
        <w:rPr>
          <w:rFonts w:ascii="Lato" w:hAnsi="Lato" w:cs="Segoe UI"/>
        </w:rPr>
        <w:t>a causa</w:t>
      </w:r>
      <w:r>
        <w:rPr>
          <w:rFonts w:ascii="Lato" w:hAnsi="Lato" w:cs="Segoe UI"/>
        </w:rPr>
        <w:t xml:space="preserve"> dell’esplosione dell’e-commerce, hanno fatto emergere il </w:t>
      </w:r>
      <w:r w:rsidRPr="00385824">
        <w:rPr>
          <w:rFonts w:ascii="Lato" w:hAnsi="Lato" w:cs="Segoe UI"/>
          <w:b/>
        </w:rPr>
        <w:t>ruolo centra</w:t>
      </w:r>
      <w:r w:rsidR="00385824" w:rsidRPr="00385824">
        <w:rPr>
          <w:rFonts w:ascii="Lato" w:hAnsi="Lato" w:cs="Segoe UI"/>
          <w:b/>
        </w:rPr>
        <w:t>le della mobilità delle merci e</w:t>
      </w:r>
      <w:r w:rsidRPr="00385824">
        <w:rPr>
          <w:rFonts w:ascii="Lato" w:hAnsi="Lato" w:cs="Segoe UI"/>
          <w:b/>
        </w:rPr>
        <w:t xml:space="preserve"> di quella l</w:t>
      </w:r>
      <w:r w:rsidR="00385824">
        <w:rPr>
          <w:rFonts w:ascii="Lato" w:hAnsi="Lato" w:cs="Segoe UI"/>
          <w:b/>
        </w:rPr>
        <w:t>egata ai servizi per la città e</w:t>
      </w:r>
      <w:r w:rsidRPr="00385824">
        <w:rPr>
          <w:rFonts w:ascii="Lato" w:hAnsi="Lato" w:cs="Segoe UI"/>
          <w:b/>
        </w:rPr>
        <w:t xml:space="preserve"> i cittadini.</w:t>
      </w:r>
      <w:r>
        <w:rPr>
          <w:rFonts w:ascii="Lato" w:hAnsi="Lato" w:cs="Segoe UI"/>
        </w:rPr>
        <w:t xml:space="preserve"> </w:t>
      </w:r>
      <w:r w:rsidR="00EC194F">
        <w:rPr>
          <w:rFonts w:ascii="Lato" w:hAnsi="Lato" w:cs="Segoe UI"/>
        </w:rPr>
        <w:t>Tutte attività che vanno a gravare sulle infrastrutture urbane, in un momento in cui la moda delle amministrazioni va invece verso una restrizione degli spazi di mobilità e di sosta. Neg</w:t>
      </w:r>
      <w:r w:rsidR="00385824">
        <w:rPr>
          <w:rFonts w:ascii="Lato" w:hAnsi="Lato" w:cs="Segoe UI"/>
        </w:rPr>
        <w:t>li Stati Uniti si è iniziato a</w:t>
      </w:r>
      <w:r w:rsidR="00EC194F">
        <w:rPr>
          <w:rFonts w:ascii="Lato" w:hAnsi="Lato" w:cs="Segoe UI"/>
        </w:rPr>
        <w:t xml:space="preserve"> riflettere su come tenere tutto assieme, a partire dalla concorrenza sull’utiliz</w:t>
      </w:r>
      <w:r w:rsidR="00385824">
        <w:rPr>
          <w:rFonts w:ascii="Lato" w:hAnsi="Lato" w:cs="Segoe UI"/>
        </w:rPr>
        <w:t>zo dello spazio a bordo strada (</w:t>
      </w:r>
      <w:r w:rsidR="00EC194F">
        <w:rPr>
          <w:rFonts w:ascii="Lato" w:hAnsi="Lato" w:cs="Segoe UI"/>
        </w:rPr>
        <w:t xml:space="preserve">in inglese </w:t>
      </w:r>
      <w:proofErr w:type="spellStart"/>
      <w:r w:rsidR="00EC194F" w:rsidRPr="00EC194F">
        <w:rPr>
          <w:rFonts w:ascii="Lato" w:hAnsi="Lato" w:cs="Segoe UI"/>
          <w:i/>
        </w:rPr>
        <w:t>curbside</w:t>
      </w:r>
      <w:proofErr w:type="spellEnd"/>
      <w:r w:rsidR="00385824">
        <w:rPr>
          <w:rFonts w:ascii="Lato" w:hAnsi="Lato" w:cs="Segoe UI"/>
        </w:rPr>
        <w:t>)</w:t>
      </w:r>
      <w:r w:rsidR="00EC194F">
        <w:rPr>
          <w:rFonts w:ascii="Lato" w:hAnsi="Lato" w:cs="Segoe UI"/>
        </w:rPr>
        <w:t xml:space="preserve">. </w:t>
      </w:r>
      <w:r w:rsidR="00EC194F" w:rsidRPr="00385824">
        <w:rPr>
          <w:rFonts w:ascii="Lato" w:hAnsi="Lato" w:cs="Segoe UI"/>
          <w:b/>
        </w:rPr>
        <w:t xml:space="preserve">Il </w:t>
      </w:r>
      <w:proofErr w:type="spellStart"/>
      <w:r w:rsidR="00EC194F" w:rsidRPr="00385824">
        <w:rPr>
          <w:rFonts w:ascii="Lato" w:hAnsi="Lato" w:cs="Segoe UI"/>
          <w:b/>
          <w:i/>
        </w:rPr>
        <w:t>curbside</w:t>
      </w:r>
      <w:proofErr w:type="spellEnd"/>
      <w:r w:rsidR="00EC194F" w:rsidRPr="00385824">
        <w:rPr>
          <w:rFonts w:ascii="Lato" w:hAnsi="Lato" w:cs="Segoe UI"/>
          <w:b/>
          <w:i/>
        </w:rPr>
        <w:t xml:space="preserve"> management</w:t>
      </w:r>
      <w:r w:rsidR="00EC194F" w:rsidRPr="00385824">
        <w:rPr>
          <w:rFonts w:ascii="Lato" w:hAnsi="Lato" w:cs="Segoe UI"/>
          <w:b/>
        </w:rPr>
        <w:t xml:space="preserve"> è oggi il nuovo mantra in termini di logistica e servizi urbani</w:t>
      </w:r>
      <w:r w:rsidR="00EC194F">
        <w:rPr>
          <w:rFonts w:ascii="Lato" w:hAnsi="Lato" w:cs="Segoe UI"/>
        </w:rPr>
        <w:t>, e c’è ormai consenso teorico sul fatto che tutte le risors</w:t>
      </w:r>
      <w:r w:rsidR="00385824">
        <w:rPr>
          <w:rFonts w:ascii="Lato" w:hAnsi="Lato" w:cs="Segoe UI"/>
        </w:rPr>
        <w:t>e esistenti devono essere gestit</w:t>
      </w:r>
      <w:r w:rsidR="00EC194F">
        <w:rPr>
          <w:rFonts w:ascii="Lato" w:hAnsi="Lato" w:cs="Segoe UI"/>
        </w:rPr>
        <w:t xml:space="preserve">e in modo collaborativo ed efficiente. Dal punto di vista pratico si è più indietro, ma cose come </w:t>
      </w:r>
      <w:r w:rsidR="007C7FE1">
        <w:rPr>
          <w:rFonts w:ascii="Lato" w:hAnsi="Lato" w:cs="Segoe UI"/>
        </w:rPr>
        <w:t xml:space="preserve">le portinerie condivise per il ritiro delle spedizioni, i servizi specializzati per la logistica inversa dell’e-commerce, </w:t>
      </w:r>
      <w:r w:rsidR="00EC194F">
        <w:rPr>
          <w:rFonts w:ascii="Lato" w:hAnsi="Lato" w:cs="Segoe UI"/>
        </w:rPr>
        <w:t>l’utilizzo durante le ore notturne dei parcheggi a raso, sia pubblici che privati, per attività logistiche, l’uso delle fermate dei mezzi di superficie come stalli di carico/scarico e di ricarica elettrica, e altre idee ancora più complesse, sono la via da seguire. Ne dis</w:t>
      </w:r>
      <w:r w:rsidR="00385824">
        <w:rPr>
          <w:rFonts w:ascii="Lato" w:hAnsi="Lato" w:cs="Segoe UI"/>
        </w:rPr>
        <w:t>cuteranno, con la conduzione di</w:t>
      </w:r>
      <w:r w:rsidR="00EC194F">
        <w:rPr>
          <w:rFonts w:ascii="Lato" w:hAnsi="Lato" w:cs="Segoe UI"/>
        </w:rPr>
        <w:t xml:space="preserve"> </w:t>
      </w:r>
      <w:r w:rsidR="00EC194F" w:rsidRPr="007C7FE1">
        <w:rPr>
          <w:rFonts w:ascii="Lato" w:hAnsi="Lato" w:cs="Segoe UI"/>
          <w:b/>
        </w:rPr>
        <w:t>Francesco Oriolo</w:t>
      </w:r>
      <w:r w:rsidR="00F83A77">
        <w:rPr>
          <w:rFonts w:ascii="Lato" w:hAnsi="Lato" w:cs="Segoe UI"/>
        </w:rPr>
        <w:t xml:space="preserve">, </w:t>
      </w:r>
      <w:r w:rsidR="004E1EBA">
        <w:rPr>
          <w:rFonts w:ascii="Lato" w:hAnsi="Lato" w:cs="Segoe UI"/>
        </w:rPr>
        <w:t xml:space="preserve">Giornalista e </w:t>
      </w:r>
      <w:proofErr w:type="spellStart"/>
      <w:r w:rsidR="004E1EBA">
        <w:rPr>
          <w:rFonts w:ascii="Lato" w:hAnsi="Lato" w:cs="Segoe UI"/>
        </w:rPr>
        <w:t>Senoir</w:t>
      </w:r>
      <w:proofErr w:type="spellEnd"/>
      <w:r w:rsidR="004E1EBA">
        <w:rPr>
          <w:rFonts w:ascii="Lato" w:hAnsi="Lato" w:cs="Segoe UI"/>
        </w:rPr>
        <w:t xml:space="preserve"> Advisor</w:t>
      </w:r>
      <w:r w:rsidR="00EC194F">
        <w:rPr>
          <w:rFonts w:ascii="Lato" w:hAnsi="Lato" w:cs="Segoe UI"/>
        </w:rPr>
        <w:t xml:space="preserve"> di</w:t>
      </w:r>
      <w:r w:rsidR="00385824">
        <w:rPr>
          <w:rFonts w:ascii="Lato" w:hAnsi="Lato" w:cs="Segoe UI"/>
        </w:rPr>
        <w:t xml:space="preserve"> </w:t>
      </w:r>
      <w:r w:rsidR="00EC194F">
        <w:rPr>
          <w:rFonts w:ascii="Lato" w:hAnsi="Lato" w:cs="Segoe UI"/>
        </w:rPr>
        <w:t xml:space="preserve">Logistica &amp; Trasporti, </w:t>
      </w:r>
      <w:r w:rsidR="007C7FE1" w:rsidRPr="007C7FE1">
        <w:rPr>
          <w:rFonts w:ascii="Lato" w:hAnsi="Lato" w:cs="Segoe UI"/>
          <w:b/>
        </w:rPr>
        <w:t>Massimo Marciani</w:t>
      </w:r>
      <w:r w:rsidR="007C7FE1">
        <w:rPr>
          <w:rFonts w:ascii="Lato" w:hAnsi="Lato" w:cs="Segoe UI"/>
        </w:rPr>
        <w:t xml:space="preserve">, Presidente del </w:t>
      </w:r>
      <w:proofErr w:type="spellStart"/>
      <w:r w:rsidR="007C7FE1">
        <w:rPr>
          <w:rFonts w:ascii="Lato" w:hAnsi="Lato" w:cs="Segoe UI"/>
        </w:rPr>
        <w:t>Freight</w:t>
      </w:r>
      <w:proofErr w:type="spellEnd"/>
      <w:r w:rsidR="007C7FE1">
        <w:rPr>
          <w:rFonts w:ascii="Lato" w:hAnsi="Lato" w:cs="Segoe UI"/>
        </w:rPr>
        <w:t xml:space="preserve"> </w:t>
      </w:r>
      <w:proofErr w:type="spellStart"/>
      <w:r w:rsidR="007C7FE1">
        <w:rPr>
          <w:rFonts w:ascii="Lato" w:hAnsi="Lato" w:cs="Segoe UI"/>
        </w:rPr>
        <w:t>Leaders</w:t>
      </w:r>
      <w:proofErr w:type="spellEnd"/>
      <w:r w:rsidR="007C7FE1">
        <w:rPr>
          <w:rFonts w:ascii="Lato" w:hAnsi="Lato" w:cs="Segoe UI"/>
        </w:rPr>
        <w:t xml:space="preserve"> </w:t>
      </w:r>
      <w:proofErr w:type="spellStart"/>
      <w:r w:rsidR="007C7FE1">
        <w:rPr>
          <w:rFonts w:ascii="Lato" w:hAnsi="Lato" w:cs="Segoe UI"/>
        </w:rPr>
        <w:t>Council</w:t>
      </w:r>
      <w:proofErr w:type="spellEnd"/>
      <w:r w:rsidR="007C7FE1">
        <w:rPr>
          <w:rFonts w:ascii="Lato" w:hAnsi="Lato" w:cs="Segoe UI"/>
        </w:rPr>
        <w:t xml:space="preserve">, </w:t>
      </w:r>
      <w:r w:rsidR="00EC194F" w:rsidRPr="007C7FE1">
        <w:rPr>
          <w:rFonts w:ascii="Lato" w:hAnsi="Lato" w:cs="Segoe UI"/>
          <w:b/>
        </w:rPr>
        <w:t>Giacomo Lozzi</w:t>
      </w:r>
      <w:r w:rsidR="00EC194F" w:rsidRPr="00EC194F">
        <w:rPr>
          <w:rFonts w:ascii="Lato" w:hAnsi="Lato" w:cs="Segoe UI"/>
        </w:rPr>
        <w:t xml:space="preserve">, Urban </w:t>
      </w:r>
      <w:proofErr w:type="spellStart"/>
      <w:r w:rsidR="00EC194F" w:rsidRPr="00EC194F">
        <w:rPr>
          <w:rFonts w:ascii="Lato" w:hAnsi="Lato" w:cs="Segoe UI"/>
        </w:rPr>
        <w:t>Fre</w:t>
      </w:r>
      <w:r w:rsidR="00F83A77">
        <w:rPr>
          <w:rFonts w:ascii="Lato" w:hAnsi="Lato" w:cs="Segoe UI"/>
        </w:rPr>
        <w:t>ight</w:t>
      </w:r>
      <w:proofErr w:type="spellEnd"/>
      <w:r w:rsidR="00F83A77">
        <w:rPr>
          <w:rFonts w:ascii="Lato" w:hAnsi="Lato" w:cs="Segoe UI"/>
        </w:rPr>
        <w:t xml:space="preserve"> Coordinator di</w:t>
      </w:r>
      <w:r w:rsidR="007C7FE1">
        <w:rPr>
          <w:rFonts w:ascii="Lato" w:hAnsi="Lato" w:cs="Segoe UI"/>
        </w:rPr>
        <w:t xml:space="preserve"> Polis Network, </w:t>
      </w:r>
      <w:r w:rsidR="00EC194F" w:rsidRPr="007C7FE1">
        <w:rPr>
          <w:rFonts w:ascii="Lato" w:hAnsi="Lato" w:cs="Segoe UI"/>
          <w:b/>
        </w:rPr>
        <w:t>Giuseppe Estivo</w:t>
      </w:r>
      <w:r w:rsidR="00EC194F" w:rsidRPr="00EC194F">
        <w:rPr>
          <w:rFonts w:ascii="Lato" w:hAnsi="Lato" w:cs="Segoe UI"/>
        </w:rPr>
        <w:t>, Funzionario</w:t>
      </w:r>
      <w:r w:rsidR="007C7FE1">
        <w:rPr>
          <w:rFonts w:ascii="Lato" w:hAnsi="Lato" w:cs="Segoe UI"/>
        </w:rPr>
        <w:t xml:space="preserve"> del Comune di Torino, </w:t>
      </w:r>
      <w:r w:rsidR="00EC194F" w:rsidRPr="007C7FE1">
        <w:rPr>
          <w:rFonts w:ascii="Lato" w:hAnsi="Lato" w:cs="Segoe UI"/>
          <w:b/>
        </w:rPr>
        <w:t>Carlo M</w:t>
      </w:r>
      <w:r w:rsidR="007C7FE1" w:rsidRPr="007C7FE1">
        <w:rPr>
          <w:rFonts w:ascii="Lato" w:hAnsi="Lato" w:cs="Segoe UI"/>
          <w:b/>
        </w:rPr>
        <w:t>ontalbetti</w:t>
      </w:r>
      <w:r w:rsidR="007C7FE1">
        <w:rPr>
          <w:rFonts w:ascii="Lato" w:hAnsi="Lato" w:cs="Segoe UI"/>
        </w:rPr>
        <w:t xml:space="preserve">, Direttore Generale di COMIECO, </w:t>
      </w:r>
      <w:r w:rsidR="007C7FE1" w:rsidRPr="007C7FE1">
        <w:rPr>
          <w:rFonts w:ascii="Lato" w:hAnsi="Lato" w:cs="Segoe UI"/>
          <w:b/>
        </w:rPr>
        <w:t>Danilo Vismara</w:t>
      </w:r>
      <w:r w:rsidR="007C7FE1">
        <w:rPr>
          <w:rFonts w:ascii="Lato" w:hAnsi="Lato" w:cs="Segoe UI"/>
        </w:rPr>
        <w:t xml:space="preserve"> </w:t>
      </w:r>
      <w:r w:rsidR="004E1EBA" w:rsidRPr="004E1EBA">
        <w:rPr>
          <w:rFonts w:ascii="Lato" w:hAnsi="Lato" w:cs="Segoe UI"/>
        </w:rPr>
        <w:t>Responsabile Marketing Territoriale, Amsa – Gruppo A2A</w:t>
      </w:r>
      <w:r w:rsidR="007C7FE1">
        <w:rPr>
          <w:rFonts w:ascii="Lato" w:hAnsi="Lato" w:cs="Segoe UI"/>
        </w:rPr>
        <w:t xml:space="preserve">, </w:t>
      </w:r>
      <w:r w:rsidR="00EC194F" w:rsidRPr="007C7FE1">
        <w:rPr>
          <w:rFonts w:ascii="Lato" w:hAnsi="Lato" w:cs="Segoe UI"/>
          <w:b/>
        </w:rPr>
        <w:t xml:space="preserve">Laurence </w:t>
      </w:r>
      <w:proofErr w:type="spellStart"/>
      <w:r w:rsidR="007C7FE1" w:rsidRPr="007C7FE1">
        <w:rPr>
          <w:rFonts w:ascii="Lato" w:hAnsi="Lato" w:cs="Segoe UI"/>
          <w:b/>
        </w:rPr>
        <w:t>Bannerman</w:t>
      </w:r>
      <w:proofErr w:type="spellEnd"/>
      <w:r w:rsidR="007C7FE1">
        <w:rPr>
          <w:rFonts w:ascii="Lato" w:hAnsi="Lato" w:cs="Segoe UI"/>
        </w:rPr>
        <w:t xml:space="preserve">, Segretario Generale di AIPARK e Presidente di </w:t>
      </w:r>
      <w:r w:rsidR="00EC194F" w:rsidRPr="00EC194F">
        <w:rPr>
          <w:rFonts w:ascii="Lato" w:hAnsi="Lato" w:cs="Segoe UI"/>
        </w:rPr>
        <w:t>EPA</w:t>
      </w:r>
      <w:r w:rsidR="007C7FE1">
        <w:rPr>
          <w:rFonts w:ascii="Lato" w:hAnsi="Lato" w:cs="Segoe UI"/>
        </w:rPr>
        <w:t xml:space="preserve"> - </w:t>
      </w:r>
      <w:proofErr w:type="spellStart"/>
      <w:r w:rsidR="007C7FE1">
        <w:rPr>
          <w:rFonts w:ascii="Lato" w:hAnsi="Lato" w:cs="Segoe UI"/>
        </w:rPr>
        <w:t>European</w:t>
      </w:r>
      <w:proofErr w:type="spellEnd"/>
      <w:r w:rsidR="007C7FE1">
        <w:rPr>
          <w:rFonts w:ascii="Lato" w:hAnsi="Lato" w:cs="Segoe UI"/>
        </w:rPr>
        <w:t xml:space="preserve"> Parking </w:t>
      </w:r>
      <w:proofErr w:type="spellStart"/>
      <w:r w:rsidR="007C7FE1">
        <w:rPr>
          <w:rFonts w:ascii="Lato" w:hAnsi="Lato" w:cs="Segoe UI"/>
        </w:rPr>
        <w:t>Association</w:t>
      </w:r>
      <w:proofErr w:type="spellEnd"/>
      <w:r w:rsidR="007C7FE1">
        <w:rPr>
          <w:rFonts w:ascii="Lato" w:hAnsi="Lato" w:cs="Segoe UI"/>
        </w:rPr>
        <w:t xml:space="preserve">, </w:t>
      </w:r>
      <w:r w:rsidR="00EC194F" w:rsidRPr="007C7FE1">
        <w:rPr>
          <w:rFonts w:ascii="Lato" w:hAnsi="Lato" w:cs="Segoe UI"/>
          <w:b/>
        </w:rPr>
        <w:t>Camilla Munno</w:t>
      </w:r>
      <w:r w:rsidR="00EC194F" w:rsidRPr="00EC194F">
        <w:rPr>
          <w:rFonts w:ascii="Lato" w:hAnsi="Lato" w:cs="Segoe UI"/>
        </w:rPr>
        <w:t>, Referente Lo Spaccio di cultura – Portineria di comunità, Re</w:t>
      </w:r>
      <w:r w:rsidR="007C7FE1">
        <w:rPr>
          <w:rFonts w:ascii="Lato" w:hAnsi="Lato" w:cs="Segoe UI"/>
        </w:rPr>
        <w:t>te Italiana di cultura popolare.</w:t>
      </w:r>
    </w:p>
    <w:p w14:paraId="715E26BA" w14:textId="77777777" w:rsidR="00B163C9" w:rsidRDefault="00B163C9" w:rsidP="007C7FE1">
      <w:pPr>
        <w:jc w:val="both"/>
        <w:rPr>
          <w:rFonts w:ascii="Lato" w:hAnsi="Lato" w:cs="Segoe UI"/>
          <w:b/>
        </w:rPr>
      </w:pPr>
    </w:p>
    <w:p w14:paraId="4400A621" w14:textId="77777777" w:rsidR="00B163C9" w:rsidRDefault="00B163C9" w:rsidP="007C7FE1">
      <w:pPr>
        <w:jc w:val="both"/>
        <w:rPr>
          <w:rFonts w:ascii="Lato" w:hAnsi="Lato" w:cs="Segoe UI"/>
          <w:b/>
        </w:rPr>
      </w:pPr>
    </w:p>
    <w:p w14:paraId="1A8C4226" w14:textId="77777777" w:rsidR="0044650A" w:rsidRDefault="0044650A" w:rsidP="0072446B">
      <w:pPr>
        <w:jc w:val="both"/>
        <w:rPr>
          <w:rFonts w:ascii="Lato" w:hAnsi="Lato" w:cs="Segoe UI"/>
          <w:b/>
        </w:rPr>
      </w:pPr>
    </w:p>
    <w:p w14:paraId="11D25A30" w14:textId="77777777" w:rsidR="0044650A" w:rsidRDefault="0044650A" w:rsidP="0072446B">
      <w:pPr>
        <w:jc w:val="both"/>
        <w:rPr>
          <w:rFonts w:ascii="Lato" w:hAnsi="Lato" w:cs="Segoe UI"/>
          <w:b/>
        </w:rPr>
      </w:pPr>
    </w:p>
    <w:p w14:paraId="0C12F664" w14:textId="77777777" w:rsidR="00B24205" w:rsidRDefault="00B24205" w:rsidP="00FB6246">
      <w:pPr>
        <w:jc w:val="both"/>
        <w:rPr>
          <w:rFonts w:ascii="Lato" w:hAnsi="Lato" w:cs="Segoe UI"/>
        </w:rPr>
      </w:pPr>
    </w:p>
    <w:p w14:paraId="442D0A20" w14:textId="1DA4C4D6" w:rsidR="008C4940" w:rsidRPr="0023582D" w:rsidRDefault="00F34D8B" w:rsidP="00080CA9">
      <w:pPr>
        <w:jc w:val="both"/>
        <w:rPr>
          <w:rFonts w:ascii="Lato" w:hAnsi="Lato" w:cs="Segoe UI"/>
          <w:i/>
          <w:sz w:val="22"/>
        </w:rPr>
      </w:pPr>
      <w:proofErr w:type="spellStart"/>
      <w:r w:rsidRPr="0023582D">
        <w:rPr>
          <w:rFonts w:ascii="Lato" w:hAnsi="Lato" w:cs="Segoe UI"/>
          <w:i/>
          <w:sz w:val="22"/>
        </w:rPr>
        <w:t>Next</w:t>
      </w:r>
      <w:proofErr w:type="spellEnd"/>
      <w:r w:rsidRPr="0023582D">
        <w:rPr>
          <w:rFonts w:ascii="Lato" w:hAnsi="Lato" w:cs="Segoe UI"/>
          <w:i/>
          <w:sz w:val="22"/>
        </w:rPr>
        <w:t xml:space="preserve"> Generation </w:t>
      </w:r>
      <w:proofErr w:type="spellStart"/>
      <w:r w:rsidRPr="0023582D">
        <w:rPr>
          <w:rFonts w:ascii="Lato" w:hAnsi="Lato" w:cs="Segoe UI"/>
          <w:i/>
          <w:sz w:val="22"/>
        </w:rPr>
        <w:t>Mobility</w:t>
      </w:r>
      <w:proofErr w:type="spellEnd"/>
      <w:r w:rsidRPr="0023582D">
        <w:rPr>
          <w:rFonts w:ascii="Lato" w:hAnsi="Lato" w:cs="Segoe UI"/>
          <w:i/>
          <w:sz w:val="22"/>
        </w:rPr>
        <w:t xml:space="preserve"> </w:t>
      </w:r>
      <w:r w:rsidR="004E5DC8" w:rsidRPr="0023582D">
        <w:rPr>
          <w:rFonts w:ascii="Lato" w:hAnsi="Lato" w:cs="Segoe UI"/>
          <w:i/>
          <w:sz w:val="22"/>
        </w:rPr>
        <w:t xml:space="preserve">nasce da una partnership consolidata: </w:t>
      </w:r>
      <w:proofErr w:type="spellStart"/>
      <w:r w:rsidR="004E5DC8" w:rsidRPr="0023582D">
        <w:rPr>
          <w:rFonts w:ascii="Lato" w:hAnsi="Lato" w:cs="Segoe UI"/>
          <w:i/>
          <w:sz w:val="22"/>
        </w:rPr>
        <w:t>Clickutility</w:t>
      </w:r>
      <w:proofErr w:type="spellEnd"/>
      <w:r w:rsidR="004E5DC8" w:rsidRPr="0023582D">
        <w:rPr>
          <w:rFonts w:ascii="Lato" w:hAnsi="Lato" w:cs="Segoe UI"/>
          <w:i/>
          <w:sz w:val="22"/>
        </w:rPr>
        <w:t xml:space="preserve"> Team, che da oltre 15 anni organizza convegni in ambito mobilità e smart city, e</w:t>
      </w:r>
      <w:r w:rsidR="008C4940" w:rsidRPr="0023582D">
        <w:rPr>
          <w:rFonts w:ascii="Lato" w:hAnsi="Lato" w:cs="Segoe UI"/>
          <w:i/>
          <w:sz w:val="22"/>
        </w:rPr>
        <w:t xml:space="preserve"> Studio Comelli, che da sempre s</w:t>
      </w:r>
      <w:r w:rsidR="004E5DC8" w:rsidRPr="0023582D">
        <w:rPr>
          <w:rFonts w:ascii="Lato" w:hAnsi="Lato" w:cs="Segoe UI"/>
          <w:i/>
          <w:sz w:val="22"/>
        </w:rPr>
        <w:t xml:space="preserve">i occupa di progettare contenuti di eventi e agende scientifiche e di media relations. </w:t>
      </w:r>
    </w:p>
    <w:p w14:paraId="0B08EB03" w14:textId="77777777" w:rsidR="001906C6" w:rsidRPr="0023582D" w:rsidRDefault="001906C6" w:rsidP="00080CA9">
      <w:pPr>
        <w:jc w:val="both"/>
        <w:rPr>
          <w:rFonts w:ascii="Lato" w:hAnsi="Lato" w:cs="Segoe UI"/>
          <w:i/>
          <w:sz w:val="22"/>
        </w:rPr>
      </w:pPr>
    </w:p>
    <w:p w14:paraId="6C6B79A9" w14:textId="0EEA4AB0" w:rsidR="004E5DC8" w:rsidRPr="0023582D" w:rsidRDefault="007525C7" w:rsidP="00080CA9">
      <w:pPr>
        <w:jc w:val="both"/>
        <w:rPr>
          <w:rFonts w:ascii="Lato" w:hAnsi="Lato" w:cs="Segoe UI"/>
          <w:i/>
          <w:sz w:val="22"/>
        </w:rPr>
      </w:pPr>
      <w:r w:rsidRPr="0023582D">
        <w:rPr>
          <w:rFonts w:ascii="Lato" w:hAnsi="Lato" w:cs="Segoe UI"/>
          <w:i/>
          <w:sz w:val="22"/>
        </w:rPr>
        <w:t>Maggiori informazioni sull’evento sul sito: www.ngmobility.it</w:t>
      </w:r>
    </w:p>
    <w:p w14:paraId="0D41E89B" w14:textId="77777777" w:rsidR="00E259E6" w:rsidRPr="0023582D" w:rsidRDefault="00E259E6" w:rsidP="00080CA9">
      <w:pPr>
        <w:jc w:val="both"/>
        <w:rPr>
          <w:rFonts w:ascii="Lato" w:hAnsi="Lato" w:cs="Segoe UI"/>
          <w:i/>
          <w:sz w:val="22"/>
        </w:rPr>
      </w:pPr>
    </w:p>
    <w:p w14:paraId="5E42190F" w14:textId="77777777" w:rsidR="00406352" w:rsidRPr="0023582D" w:rsidRDefault="00406352" w:rsidP="00687288">
      <w:pPr>
        <w:rPr>
          <w:rFonts w:ascii="Lato" w:hAnsi="Lato" w:cs="Segoe UI"/>
          <w:b/>
          <w:i/>
          <w:sz w:val="16"/>
        </w:rPr>
      </w:pPr>
    </w:p>
    <w:p w14:paraId="6DAFDD9D" w14:textId="751E0881" w:rsidR="000A46E4" w:rsidRPr="0023582D" w:rsidRDefault="005C6A7B" w:rsidP="00687288">
      <w:pPr>
        <w:rPr>
          <w:rFonts w:ascii="Lato" w:hAnsi="Lato" w:cs="Segoe UI"/>
          <w:b/>
          <w:sz w:val="20"/>
        </w:rPr>
      </w:pPr>
      <w:r w:rsidRPr="0023582D">
        <w:rPr>
          <w:rFonts w:ascii="Lato" w:hAnsi="Lato" w:cs="Segoe UI"/>
          <w:b/>
          <w:sz w:val="20"/>
        </w:rPr>
        <w:t>UFFICIO STAMPA E MEDIA RELATIONS</w:t>
      </w:r>
    </w:p>
    <w:p w14:paraId="7FC44B33" w14:textId="75AC13C7" w:rsidR="000A46E4" w:rsidRPr="0023582D" w:rsidRDefault="000A46E4" w:rsidP="00687288">
      <w:pPr>
        <w:rPr>
          <w:rFonts w:ascii="Lato" w:hAnsi="Lato" w:cs="Segoe UI"/>
          <w:b/>
          <w:sz w:val="20"/>
        </w:rPr>
      </w:pPr>
      <w:r w:rsidRPr="0023582D">
        <w:rPr>
          <w:rFonts w:ascii="Lato" w:hAnsi="Lato" w:cs="Segoe UI"/>
          <w:b/>
          <w:sz w:val="20"/>
        </w:rPr>
        <w:t xml:space="preserve">Studio </w:t>
      </w:r>
      <w:proofErr w:type="spellStart"/>
      <w:r w:rsidRPr="0023582D">
        <w:rPr>
          <w:rFonts w:ascii="Lato" w:hAnsi="Lato" w:cs="Segoe UI"/>
          <w:b/>
          <w:sz w:val="20"/>
        </w:rPr>
        <w:t>Comelli</w:t>
      </w:r>
      <w:proofErr w:type="spellEnd"/>
      <w:r w:rsidRPr="0023582D">
        <w:rPr>
          <w:rFonts w:ascii="Lato" w:hAnsi="Lato" w:cs="Segoe UI"/>
          <w:b/>
          <w:sz w:val="20"/>
        </w:rPr>
        <w:t xml:space="preserve"> – </w:t>
      </w:r>
      <w:proofErr w:type="spellStart"/>
      <w:r w:rsidRPr="0023582D">
        <w:rPr>
          <w:rFonts w:ascii="Lato" w:hAnsi="Lato" w:cs="Segoe UI"/>
          <w:b/>
          <w:sz w:val="20"/>
        </w:rPr>
        <w:t>Conferences&amp;Communication</w:t>
      </w:r>
      <w:proofErr w:type="spellEnd"/>
    </w:p>
    <w:p w14:paraId="7C273A0B" w14:textId="7AAD6440" w:rsidR="009D24AA" w:rsidRPr="0023582D" w:rsidRDefault="000A46E4" w:rsidP="00687288">
      <w:pPr>
        <w:rPr>
          <w:rFonts w:ascii="Lato" w:hAnsi="Lato" w:cs="Segoe UI"/>
          <w:sz w:val="20"/>
        </w:rPr>
      </w:pPr>
      <w:r w:rsidRPr="0023582D">
        <w:rPr>
          <w:rFonts w:ascii="Lato" w:hAnsi="Lato" w:cs="Segoe UI"/>
          <w:sz w:val="20"/>
        </w:rPr>
        <w:t>Stefania Nano</w:t>
      </w:r>
      <w:r w:rsidR="00406352" w:rsidRPr="0023582D">
        <w:rPr>
          <w:rFonts w:ascii="Lato" w:hAnsi="Lato" w:cs="Segoe UI"/>
          <w:sz w:val="20"/>
        </w:rPr>
        <w:t xml:space="preserve"> - </w:t>
      </w:r>
      <w:hyperlink r:id="rId8" w:history="1">
        <w:r w:rsidRPr="0023582D">
          <w:rPr>
            <w:rStyle w:val="Collegamentoipertestuale"/>
            <w:rFonts w:ascii="Lato" w:hAnsi="Lato" w:cs="Segoe UI"/>
            <w:sz w:val="20"/>
          </w:rPr>
          <w:t>stefania@studiocomelli.eu</w:t>
        </w:r>
      </w:hyperlink>
      <w:r w:rsidR="00406352" w:rsidRPr="0023582D">
        <w:rPr>
          <w:rFonts w:ascii="Lato" w:hAnsi="Lato" w:cs="Segoe UI"/>
          <w:sz w:val="20"/>
        </w:rPr>
        <w:t xml:space="preserve"> - </w:t>
      </w:r>
      <w:r w:rsidRPr="0023582D">
        <w:rPr>
          <w:rFonts w:ascii="Lato" w:hAnsi="Lato" w:cs="Segoe UI"/>
          <w:sz w:val="20"/>
        </w:rPr>
        <w:t>333 2957868</w:t>
      </w:r>
    </w:p>
    <w:p w14:paraId="79F2E451" w14:textId="68EBF39E" w:rsidR="009D24AA" w:rsidRPr="0023582D" w:rsidRDefault="009D24AA" w:rsidP="00406352">
      <w:pPr>
        <w:rPr>
          <w:rFonts w:ascii="Lato" w:hAnsi="Lato" w:cs="Segoe UI"/>
          <w:sz w:val="20"/>
        </w:rPr>
      </w:pPr>
      <w:r w:rsidRPr="0023582D">
        <w:rPr>
          <w:rFonts w:ascii="Lato" w:hAnsi="Lato" w:cs="Segoe UI"/>
          <w:sz w:val="20"/>
        </w:rPr>
        <w:t>Marco Comelli</w:t>
      </w:r>
      <w:r w:rsidR="00406352" w:rsidRPr="0023582D">
        <w:rPr>
          <w:rFonts w:ascii="Lato" w:hAnsi="Lato" w:cs="Segoe UI"/>
          <w:sz w:val="20"/>
        </w:rPr>
        <w:t xml:space="preserve"> -  </w:t>
      </w:r>
      <w:hyperlink r:id="rId9" w:history="1">
        <w:r w:rsidRPr="0023582D">
          <w:rPr>
            <w:rStyle w:val="Collegamentoipertestuale"/>
            <w:rFonts w:ascii="Lato" w:hAnsi="Lato" w:cs="Segoe UI"/>
            <w:sz w:val="20"/>
          </w:rPr>
          <w:t>marco@studiocomelli.eu</w:t>
        </w:r>
      </w:hyperlink>
      <w:r w:rsidR="00406352" w:rsidRPr="0023582D">
        <w:rPr>
          <w:rFonts w:ascii="Lato" w:hAnsi="Lato" w:cs="Segoe UI"/>
          <w:sz w:val="20"/>
        </w:rPr>
        <w:t xml:space="preserve"> - </w:t>
      </w:r>
      <w:r w:rsidRPr="0023582D">
        <w:rPr>
          <w:rFonts w:ascii="Lato" w:hAnsi="Lato" w:cs="Segoe UI"/>
          <w:sz w:val="20"/>
        </w:rPr>
        <w:t>347 8365191</w:t>
      </w:r>
    </w:p>
    <w:sectPr w:rsidR="009D24AA" w:rsidRPr="0023582D" w:rsidSect="00080CA9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793" w:right="1134" w:bottom="1843" w:left="1134" w:header="284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44C71" w14:textId="77777777" w:rsidR="00CE488C" w:rsidRDefault="00CE488C" w:rsidP="00AF7990">
      <w:r>
        <w:separator/>
      </w:r>
    </w:p>
  </w:endnote>
  <w:endnote w:type="continuationSeparator" w:id="0">
    <w:p w14:paraId="29DF6C70" w14:textId="77777777" w:rsidR="00CE488C" w:rsidRDefault="00CE488C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YLOVASTUFF">
    <w:altName w:val="Cambria Math"/>
    <w:charset w:val="00"/>
    <w:family w:val="auto"/>
    <w:pitch w:val="variable"/>
    <w:sig w:usb0="A00000A7" w:usb1="50000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F8641" w14:textId="77777777" w:rsidR="003E0836" w:rsidRDefault="003E0836" w:rsidP="00B820EB">
    <w:pPr>
      <w:pStyle w:val="Pidipagina"/>
      <w:spacing w:after="120"/>
      <w:jc w:val="center"/>
      <w:rPr>
        <w:rFonts w:ascii="DYLOVASTUFF" w:hAnsi="DYLOVASTUFF"/>
        <w:b/>
        <w:bCs/>
        <w:noProof/>
        <w:color w:val="1E3B87"/>
      </w:rPr>
    </w:pPr>
  </w:p>
  <w:p w14:paraId="12BBE9DC" w14:textId="00C425EC" w:rsidR="00B820EB" w:rsidRPr="00080CA9" w:rsidRDefault="00B820EB" w:rsidP="00B820EB">
    <w:pPr>
      <w:pStyle w:val="Pidipagina"/>
      <w:spacing w:after="120"/>
      <w:jc w:val="center"/>
      <w:rPr>
        <w:rFonts w:ascii="Arial Narrow" w:hAnsi="Arial Narrow"/>
        <w:b/>
        <w:bCs/>
        <w:noProof/>
        <w:color w:val="1E3B87"/>
        <w:sz w:val="20"/>
      </w:rPr>
    </w:pPr>
    <w:r w:rsidRPr="00080CA9">
      <w:rPr>
        <w:rFonts w:ascii="Arial Narrow" w:hAnsi="Arial Narrow"/>
        <w:b/>
        <w:bCs/>
        <w:noProof/>
        <w:color w:val="1E3B87"/>
        <w:sz w:val="20"/>
      </w:rPr>
      <w:t>ORGANIZZATO DA</w:t>
    </w:r>
  </w:p>
  <w:p w14:paraId="06362E50" w14:textId="6428EE17" w:rsidR="00B820EB" w:rsidRPr="00687288" w:rsidRDefault="00B820EB" w:rsidP="00687288">
    <w:pPr>
      <w:pStyle w:val="Pidipagina"/>
      <w:jc w:val="center"/>
      <w:rPr>
        <w:noProof/>
        <w:spacing w:val="10"/>
      </w:rPr>
    </w:pPr>
    <w:r>
      <w:rPr>
        <w:noProof/>
      </w:rPr>
      <w:drawing>
        <wp:inline distT="0" distB="0" distL="0" distR="0" wp14:anchorId="610B1BCF" wp14:editId="43C915FA">
          <wp:extent cx="1210806" cy="288000"/>
          <wp:effectExtent l="0" t="0" r="0" b="0"/>
          <wp:docPr id="127" name="Immagin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806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</w:rPr>
      <w:drawing>
        <wp:inline distT="0" distB="0" distL="0" distR="0" wp14:anchorId="02E20940" wp14:editId="2B380ABA">
          <wp:extent cx="1111814" cy="288000"/>
          <wp:effectExtent l="0" t="0" r="0" b="0"/>
          <wp:docPr id="128" name="Immagin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14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27A4A" w14:textId="77777777" w:rsidR="00CE488C" w:rsidRDefault="00CE488C" w:rsidP="00AF7990">
      <w:r>
        <w:separator/>
      </w:r>
    </w:p>
  </w:footnote>
  <w:footnote w:type="continuationSeparator" w:id="0">
    <w:p w14:paraId="46E8F4E6" w14:textId="77777777" w:rsidR="00CE488C" w:rsidRDefault="00CE488C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AB38C" w14:textId="77777777" w:rsidR="00AF7990" w:rsidRDefault="00CE488C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6.15pt;height:842.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468A2" w14:textId="3DABB7D2" w:rsidR="00AF7990" w:rsidRDefault="00EB4B8A" w:rsidP="00EB4B8A">
    <w:pPr>
      <w:pStyle w:val="Intestazione"/>
      <w:jc w:val="center"/>
    </w:pPr>
    <w:r>
      <w:rPr>
        <w:noProof/>
      </w:rPr>
      <w:drawing>
        <wp:inline distT="0" distB="0" distL="0" distR="0" wp14:anchorId="71F7E804" wp14:editId="4950BC25">
          <wp:extent cx="1806616" cy="1019175"/>
          <wp:effectExtent l="0" t="0" r="3175" b="0"/>
          <wp:docPr id="126" name="Immagine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37" cy="1019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91EF36" w14:textId="2F374C16" w:rsidR="00687288" w:rsidRPr="000E3D9B" w:rsidRDefault="000A46E4" w:rsidP="00687288">
    <w:pPr>
      <w:pStyle w:val="Intestazione"/>
      <w:jc w:val="center"/>
      <w:rPr>
        <w:rFonts w:ascii="Arial Narrow" w:hAnsi="Arial Narrow"/>
        <w:b/>
        <w:color w:val="1E3B87"/>
        <w:spacing w:val="10"/>
        <w:sz w:val="28"/>
        <w:szCs w:val="28"/>
      </w:rPr>
    </w:pPr>
    <w:r w:rsidRPr="000E3D9B">
      <w:rPr>
        <w:rFonts w:ascii="Arial Narrow" w:hAnsi="Arial Narrow"/>
        <w:b/>
        <w:color w:val="1E3B87"/>
        <w:spacing w:val="10"/>
        <w:sz w:val="28"/>
        <w:szCs w:val="28"/>
      </w:rPr>
      <w:t xml:space="preserve">18, </w:t>
    </w:r>
    <w:r w:rsidR="00EB4B8A" w:rsidRPr="000E3D9B">
      <w:rPr>
        <w:rFonts w:ascii="Arial Narrow" w:hAnsi="Arial Narrow"/>
        <w:b/>
        <w:color w:val="1E3B87"/>
        <w:spacing w:val="10"/>
        <w:sz w:val="28"/>
        <w:szCs w:val="28"/>
      </w:rPr>
      <w:t>19</w:t>
    </w:r>
    <w:r w:rsidRPr="000E3D9B">
      <w:rPr>
        <w:rFonts w:ascii="Arial Narrow" w:hAnsi="Arial Narrow"/>
        <w:b/>
        <w:color w:val="1E3B87"/>
        <w:spacing w:val="10"/>
        <w:sz w:val="28"/>
        <w:szCs w:val="28"/>
      </w:rPr>
      <w:t>, 20</w:t>
    </w:r>
    <w:r w:rsidR="00EB4B8A" w:rsidRPr="000E3D9B">
      <w:rPr>
        <w:rFonts w:ascii="Arial Narrow" w:hAnsi="Arial Narrow"/>
        <w:b/>
        <w:color w:val="1E3B87"/>
        <w:spacing w:val="10"/>
        <w:sz w:val="28"/>
        <w:szCs w:val="28"/>
      </w:rPr>
      <w:t xml:space="preserve"> maggio 2021</w:t>
    </w:r>
  </w:p>
  <w:p w14:paraId="6532CDB0" w14:textId="676795B8" w:rsidR="003E0836" w:rsidRPr="00080CA9" w:rsidRDefault="00B820EB" w:rsidP="00080CA9">
    <w:pPr>
      <w:pStyle w:val="Intestazione"/>
      <w:jc w:val="center"/>
      <w:rPr>
        <w:rFonts w:ascii="Arial Narrow" w:hAnsi="Arial Narrow"/>
        <w:color w:val="E7DA12"/>
        <w:spacing w:val="10"/>
        <w:sz w:val="28"/>
        <w:szCs w:val="28"/>
      </w:rPr>
    </w:pPr>
    <w:r w:rsidRPr="000E3D9B">
      <w:rPr>
        <w:rFonts w:ascii="Arial Narrow" w:hAnsi="Arial Narrow"/>
        <w:color w:val="E7DA12"/>
        <w:spacing w:val="10"/>
        <w:sz w:val="28"/>
        <w:szCs w:val="28"/>
      </w:rPr>
      <w:t xml:space="preserve">www.ngmobility.it </w:t>
    </w:r>
    <w:r w:rsidR="000E3D9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1DBE66" wp14:editId="399B6BA8">
              <wp:simplePos x="0" y="0"/>
              <wp:positionH relativeFrom="column">
                <wp:posOffset>-3684270</wp:posOffset>
              </wp:positionH>
              <wp:positionV relativeFrom="paragraph">
                <wp:posOffset>3467100</wp:posOffset>
              </wp:positionV>
              <wp:extent cx="7341235" cy="1403985"/>
              <wp:effectExtent l="1905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34123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1C49A" w14:textId="02493A9F" w:rsidR="000E3D9B" w:rsidRPr="000E3D9B" w:rsidRDefault="000E3D9B" w:rsidP="000E3D9B">
                          <w:pPr>
                            <w:jc w:val="center"/>
                            <w:rPr>
                              <w:rFonts w:ascii="Arial Narrow" w:hAnsi="Arial Narrow"/>
                              <w:color w:val="1F497D" w:themeColor="text2"/>
                              <w:sz w:val="52"/>
                            </w:rPr>
                          </w:pPr>
                          <w:r w:rsidRPr="000E3D9B">
                            <w:rPr>
                              <w:rFonts w:ascii="Arial Narrow" w:hAnsi="Arial Narrow"/>
                              <w:color w:val="1F497D" w:themeColor="text2"/>
                              <w:sz w:val="52"/>
                            </w:rPr>
                            <w:t>INFORMAZIONI PER LA STAMPA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1DBE6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290.1pt;margin-top:273pt;width:578.05pt;height:110.55pt;rotation:-90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" stroked="f">
              <v:textbox style="mso-fit-shape-to-text:t">
                <w:txbxContent>
                  <w:p w14:paraId="6761C49A" w14:textId="02493A9F" w:rsidR="000E3D9B" w:rsidRPr="000E3D9B" w:rsidRDefault="000E3D9B" w:rsidP="000E3D9B">
                    <w:pPr>
                      <w:jc w:val="center"/>
                      <w:rPr>
                        <w:rFonts w:ascii="Arial Narrow" w:hAnsi="Arial Narrow"/>
                        <w:color w:val="1F497D" w:themeColor="text2"/>
                        <w:sz w:val="52"/>
                      </w:rPr>
                    </w:pPr>
                    <w:r w:rsidRPr="000E3D9B">
                      <w:rPr>
                        <w:rFonts w:ascii="Arial Narrow" w:hAnsi="Arial Narrow"/>
                        <w:color w:val="1F497D" w:themeColor="text2"/>
                        <w:sz w:val="52"/>
                      </w:rPr>
                      <w:t>INFORMAZIONI PER LA STAMPA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20E39" w14:textId="77777777" w:rsidR="00AF7990" w:rsidRDefault="00CE488C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6.15pt;height:842.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90"/>
    <w:rsid w:val="000131CE"/>
    <w:rsid w:val="000426B4"/>
    <w:rsid w:val="000549D8"/>
    <w:rsid w:val="00054F77"/>
    <w:rsid w:val="00056FF4"/>
    <w:rsid w:val="00066829"/>
    <w:rsid w:val="00080CA9"/>
    <w:rsid w:val="00090902"/>
    <w:rsid w:val="00095534"/>
    <w:rsid w:val="000A46E4"/>
    <w:rsid w:val="000B6FD1"/>
    <w:rsid w:val="000C1BDB"/>
    <w:rsid w:val="000D1531"/>
    <w:rsid w:val="000E3D9B"/>
    <w:rsid w:val="000E7799"/>
    <w:rsid w:val="0012718F"/>
    <w:rsid w:val="00130DFD"/>
    <w:rsid w:val="001906C6"/>
    <w:rsid w:val="00193900"/>
    <w:rsid w:val="001C5837"/>
    <w:rsid w:val="002000BF"/>
    <w:rsid w:val="00207469"/>
    <w:rsid w:val="00212C18"/>
    <w:rsid w:val="00214628"/>
    <w:rsid w:val="0023582D"/>
    <w:rsid w:val="0024513F"/>
    <w:rsid w:val="00261C7E"/>
    <w:rsid w:val="00262671"/>
    <w:rsid w:val="00277EB1"/>
    <w:rsid w:val="00281CE8"/>
    <w:rsid w:val="002859C1"/>
    <w:rsid w:val="00296C05"/>
    <w:rsid w:val="003102B9"/>
    <w:rsid w:val="00330FAE"/>
    <w:rsid w:val="003453AE"/>
    <w:rsid w:val="00357888"/>
    <w:rsid w:val="0037183D"/>
    <w:rsid w:val="00382FCF"/>
    <w:rsid w:val="00385824"/>
    <w:rsid w:val="003C19BD"/>
    <w:rsid w:val="003C3722"/>
    <w:rsid w:val="003D564E"/>
    <w:rsid w:val="003E0836"/>
    <w:rsid w:val="003E1192"/>
    <w:rsid w:val="003F120C"/>
    <w:rsid w:val="00406352"/>
    <w:rsid w:val="00432BC6"/>
    <w:rsid w:val="00441A11"/>
    <w:rsid w:val="0044650A"/>
    <w:rsid w:val="00452859"/>
    <w:rsid w:val="0047325D"/>
    <w:rsid w:val="0049012C"/>
    <w:rsid w:val="004A42E6"/>
    <w:rsid w:val="004C5B4E"/>
    <w:rsid w:val="004D3ED0"/>
    <w:rsid w:val="004E1EBA"/>
    <w:rsid w:val="004E5DC8"/>
    <w:rsid w:val="004F33C2"/>
    <w:rsid w:val="00527568"/>
    <w:rsid w:val="0059161C"/>
    <w:rsid w:val="00592DCE"/>
    <w:rsid w:val="005A57B3"/>
    <w:rsid w:val="005B6833"/>
    <w:rsid w:val="005C033A"/>
    <w:rsid w:val="005C6A7B"/>
    <w:rsid w:val="005D1603"/>
    <w:rsid w:val="005F0433"/>
    <w:rsid w:val="00606E9D"/>
    <w:rsid w:val="00630FBE"/>
    <w:rsid w:val="00632D18"/>
    <w:rsid w:val="00643D7C"/>
    <w:rsid w:val="00650256"/>
    <w:rsid w:val="00667562"/>
    <w:rsid w:val="00674378"/>
    <w:rsid w:val="00687288"/>
    <w:rsid w:val="006910C4"/>
    <w:rsid w:val="006A02D3"/>
    <w:rsid w:val="006A3E8E"/>
    <w:rsid w:val="006B5C81"/>
    <w:rsid w:val="006C2FFA"/>
    <w:rsid w:val="006E6A20"/>
    <w:rsid w:val="006F60CE"/>
    <w:rsid w:val="00701655"/>
    <w:rsid w:val="00704B06"/>
    <w:rsid w:val="0072446B"/>
    <w:rsid w:val="00724AAB"/>
    <w:rsid w:val="00727EE9"/>
    <w:rsid w:val="007525C7"/>
    <w:rsid w:val="00752A4D"/>
    <w:rsid w:val="00770DE3"/>
    <w:rsid w:val="0077476D"/>
    <w:rsid w:val="007C7FE1"/>
    <w:rsid w:val="007D1F2F"/>
    <w:rsid w:val="007D7507"/>
    <w:rsid w:val="007F56B8"/>
    <w:rsid w:val="00801FD6"/>
    <w:rsid w:val="008024C1"/>
    <w:rsid w:val="00820D7B"/>
    <w:rsid w:val="00846E32"/>
    <w:rsid w:val="008667B7"/>
    <w:rsid w:val="00881DC1"/>
    <w:rsid w:val="008A042E"/>
    <w:rsid w:val="008C12CC"/>
    <w:rsid w:val="008C4940"/>
    <w:rsid w:val="008E4052"/>
    <w:rsid w:val="008F1044"/>
    <w:rsid w:val="008F6758"/>
    <w:rsid w:val="009329E8"/>
    <w:rsid w:val="00935F8D"/>
    <w:rsid w:val="0095318E"/>
    <w:rsid w:val="00984924"/>
    <w:rsid w:val="0099790A"/>
    <w:rsid w:val="009C5768"/>
    <w:rsid w:val="009C5778"/>
    <w:rsid w:val="009D24AA"/>
    <w:rsid w:val="009F1F44"/>
    <w:rsid w:val="00A0474F"/>
    <w:rsid w:val="00A14A9D"/>
    <w:rsid w:val="00A5466F"/>
    <w:rsid w:val="00A60D4D"/>
    <w:rsid w:val="00A73F46"/>
    <w:rsid w:val="00A806FB"/>
    <w:rsid w:val="00A82D9B"/>
    <w:rsid w:val="00A872CF"/>
    <w:rsid w:val="00A93577"/>
    <w:rsid w:val="00A97D2C"/>
    <w:rsid w:val="00AC0BD2"/>
    <w:rsid w:val="00AC4743"/>
    <w:rsid w:val="00AF7990"/>
    <w:rsid w:val="00B1550C"/>
    <w:rsid w:val="00B163C9"/>
    <w:rsid w:val="00B24205"/>
    <w:rsid w:val="00B36F49"/>
    <w:rsid w:val="00B43474"/>
    <w:rsid w:val="00B613D9"/>
    <w:rsid w:val="00B804A6"/>
    <w:rsid w:val="00B820EB"/>
    <w:rsid w:val="00B8799F"/>
    <w:rsid w:val="00B9427B"/>
    <w:rsid w:val="00BA3A81"/>
    <w:rsid w:val="00BD417E"/>
    <w:rsid w:val="00BE751D"/>
    <w:rsid w:val="00C10DAA"/>
    <w:rsid w:val="00C2469E"/>
    <w:rsid w:val="00C248F3"/>
    <w:rsid w:val="00C33032"/>
    <w:rsid w:val="00C6303D"/>
    <w:rsid w:val="00CA7A42"/>
    <w:rsid w:val="00CC4893"/>
    <w:rsid w:val="00CE488C"/>
    <w:rsid w:val="00CF5BD9"/>
    <w:rsid w:val="00D126A2"/>
    <w:rsid w:val="00D24B66"/>
    <w:rsid w:val="00D34A53"/>
    <w:rsid w:val="00D42A7C"/>
    <w:rsid w:val="00D462A7"/>
    <w:rsid w:val="00D61D1A"/>
    <w:rsid w:val="00D6409C"/>
    <w:rsid w:val="00D7540B"/>
    <w:rsid w:val="00D9061C"/>
    <w:rsid w:val="00D94394"/>
    <w:rsid w:val="00D96E77"/>
    <w:rsid w:val="00DD329E"/>
    <w:rsid w:val="00DE11F8"/>
    <w:rsid w:val="00DE37A3"/>
    <w:rsid w:val="00DE60E8"/>
    <w:rsid w:val="00E01854"/>
    <w:rsid w:val="00E259E6"/>
    <w:rsid w:val="00E40BFE"/>
    <w:rsid w:val="00E452C5"/>
    <w:rsid w:val="00E5062C"/>
    <w:rsid w:val="00E65A98"/>
    <w:rsid w:val="00E91A79"/>
    <w:rsid w:val="00E95BC6"/>
    <w:rsid w:val="00EB4B8A"/>
    <w:rsid w:val="00EC194F"/>
    <w:rsid w:val="00ED6D89"/>
    <w:rsid w:val="00F03015"/>
    <w:rsid w:val="00F34D8B"/>
    <w:rsid w:val="00F36860"/>
    <w:rsid w:val="00F47991"/>
    <w:rsid w:val="00F47FA1"/>
    <w:rsid w:val="00F67980"/>
    <w:rsid w:val="00F83A77"/>
    <w:rsid w:val="00FB6246"/>
    <w:rsid w:val="00FC2D2C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FFDA1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9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9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ia@studiocomelli.e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co@studiocomelli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</dc:creator>
  <cp:lastModifiedBy>Stefania Nano</cp:lastModifiedBy>
  <cp:revision>5</cp:revision>
  <dcterms:created xsi:type="dcterms:W3CDTF">2021-05-12T16:47:00Z</dcterms:created>
  <dcterms:modified xsi:type="dcterms:W3CDTF">2021-05-12T17:54:00Z</dcterms:modified>
</cp:coreProperties>
</file>